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3A" w:rsidRDefault="0055103A">
      <w:pPr>
        <w:pStyle w:val="Body"/>
        <w:jc w:val="center"/>
        <w:rPr>
          <w:b/>
          <w:bCs/>
          <w:lang w:val="es-ES_tradnl"/>
        </w:rPr>
      </w:pPr>
    </w:p>
    <w:p w:rsidR="002D2BB5" w:rsidRDefault="002D2BB5" w:rsidP="002D2BB5">
      <w:pPr>
        <w:jc w:val="center"/>
        <w:rPr>
          <w:b/>
        </w:rPr>
      </w:pPr>
      <w:r>
        <w:rPr>
          <w:b/>
        </w:rPr>
        <w:t>FACULTAD LATINOAMERICANA DE CIENCIAS SOCIALES</w:t>
      </w:r>
    </w:p>
    <w:p w:rsidR="002D2BB5" w:rsidRDefault="002D2BB5" w:rsidP="002D2BB5">
      <w:pPr>
        <w:jc w:val="center"/>
        <w:rPr>
          <w:b/>
        </w:rPr>
      </w:pPr>
      <w:r>
        <w:rPr>
          <w:b/>
        </w:rPr>
        <w:t>SEDE ECUADOR</w:t>
      </w:r>
    </w:p>
    <w:p w:rsidR="002D2BB5" w:rsidRDefault="002D2BB5" w:rsidP="002D2BB5">
      <w:pPr>
        <w:jc w:val="center"/>
        <w:rPr>
          <w:b/>
        </w:rPr>
      </w:pPr>
      <w:r>
        <w:rPr>
          <w:b/>
        </w:rPr>
        <w:t>DEPARTAMENTO DE ANTROPOLOGÍA, HISTORIA Y HUMANIDADES</w:t>
      </w:r>
    </w:p>
    <w:p w:rsidR="002D2BB5" w:rsidRDefault="002D2BB5" w:rsidP="002D2BB5">
      <w:pPr>
        <w:jc w:val="center"/>
        <w:rPr>
          <w:b/>
        </w:rPr>
      </w:pPr>
      <w:r>
        <w:rPr>
          <w:b/>
        </w:rPr>
        <w:t>MAESTRIA ANTROPOLOGIA VISUAL</w:t>
      </w:r>
    </w:p>
    <w:p w:rsidR="002D2BB5" w:rsidRDefault="002D2BB5" w:rsidP="002D2BB5">
      <w:pPr>
        <w:jc w:val="center"/>
        <w:rPr>
          <w:b/>
        </w:rPr>
      </w:pPr>
      <w:r w:rsidRPr="002D2BB5">
        <w:rPr>
          <w:b/>
        </w:rPr>
        <w:t xml:space="preserve">CURSO </w:t>
      </w:r>
      <w:r w:rsidRPr="002D2BB5">
        <w:rPr>
          <w:rStyle w:val="Nmerodepgina"/>
          <w:b/>
        </w:rPr>
        <w:t>ANTROPOLOGÍA E HISTORIA AMAZÓNICA</w:t>
      </w:r>
      <w:r w:rsidRPr="002D2BB5">
        <w:rPr>
          <w:b/>
        </w:rPr>
        <w:t xml:space="preserve"> </w:t>
      </w:r>
    </w:p>
    <w:p w:rsidR="002D2BB5" w:rsidRPr="002D2BB5" w:rsidRDefault="002D2BB5" w:rsidP="002D2BB5">
      <w:pPr>
        <w:jc w:val="center"/>
        <w:rPr>
          <w:b/>
        </w:rPr>
      </w:pPr>
      <w:r>
        <w:rPr>
          <w:b/>
        </w:rPr>
        <w:t>CONVOCATORIA 2016-2018</w:t>
      </w:r>
    </w:p>
    <w:p w:rsidR="002D2BB5" w:rsidRDefault="002D2BB5" w:rsidP="002D2BB5"/>
    <w:p w:rsidR="002D2BB5" w:rsidRPr="002D2BB5" w:rsidRDefault="002D2BB5" w:rsidP="002D2BB5">
      <w:pPr>
        <w:pStyle w:val="Textoindependiente"/>
        <w:jc w:val="left"/>
        <w:rPr>
          <w:sz w:val="24"/>
          <w:szCs w:val="24"/>
        </w:rPr>
      </w:pPr>
      <w:r w:rsidRPr="002D2BB5">
        <w:rPr>
          <w:b w:val="0"/>
        </w:rPr>
        <w:t>Profesor</w:t>
      </w:r>
      <w:r w:rsidRPr="002D2BB5">
        <w:rPr>
          <w:rFonts w:cs="Times New Roman"/>
          <w:b w:val="0"/>
          <w:sz w:val="24"/>
          <w:szCs w:val="24"/>
        </w:rPr>
        <w:t xml:space="preserve">: </w:t>
      </w:r>
      <w:r w:rsidRPr="002D2BB5">
        <w:rPr>
          <w:rFonts w:cs="Times New Roman"/>
          <w:b w:val="0"/>
          <w:sz w:val="24"/>
          <w:szCs w:val="24"/>
        </w:rPr>
        <w:tab/>
      </w:r>
      <w:r w:rsidR="00843BF8">
        <w:rPr>
          <w:rFonts w:cs="Times New Roman"/>
          <w:b w:val="0"/>
          <w:sz w:val="24"/>
          <w:szCs w:val="24"/>
        </w:rPr>
        <w:tab/>
      </w:r>
      <w:r w:rsidR="00843BF8">
        <w:rPr>
          <w:rFonts w:cs="Times New Roman"/>
          <w:b w:val="0"/>
          <w:sz w:val="24"/>
          <w:szCs w:val="24"/>
        </w:rPr>
        <w:tab/>
      </w:r>
      <w:r w:rsidRPr="002D2BB5">
        <w:rPr>
          <w:rFonts w:cs="Times New Roman"/>
          <w:b w:val="0"/>
          <w:sz w:val="24"/>
          <w:szCs w:val="24"/>
        </w:rPr>
        <w:t>M</w:t>
      </w:r>
      <w:r w:rsidRPr="002D2BB5">
        <w:rPr>
          <w:b w:val="0"/>
        </w:rPr>
        <w:t xml:space="preserve">ichael </w:t>
      </w:r>
      <w:proofErr w:type="spellStart"/>
      <w:r w:rsidRPr="002D2BB5">
        <w:rPr>
          <w:b w:val="0"/>
        </w:rPr>
        <w:t>Uzendoski</w:t>
      </w:r>
      <w:proofErr w:type="spellEnd"/>
      <w:r>
        <w:rPr>
          <w:rFonts w:cs="Times New Roman"/>
          <w:sz w:val="24"/>
          <w:szCs w:val="24"/>
        </w:rPr>
        <w:t xml:space="preserve"> (</w:t>
      </w:r>
      <w:hyperlink r:id="rId6" w:history="1">
        <w:r>
          <w:rPr>
            <w:rStyle w:val="Hyperlink0"/>
          </w:rPr>
          <w:t>mauzendoski@flacso.edu.ec</w:t>
        </w:r>
      </w:hyperlink>
      <w:r>
        <w:rPr>
          <w:rFonts w:cs="Times New Roman"/>
          <w:sz w:val="24"/>
          <w:szCs w:val="24"/>
        </w:rPr>
        <w:t>)</w:t>
      </w:r>
    </w:p>
    <w:p w:rsidR="002D2BB5" w:rsidRPr="00285B18" w:rsidRDefault="002D2BB5" w:rsidP="002D2BB5">
      <w:proofErr w:type="spellStart"/>
      <w:r>
        <w:t>Fechas</w:t>
      </w:r>
      <w:proofErr w:type="spellEnd"/>
      <w:r>
        <w:t xml:space="preserve">: </w:t>
      </w:r>
      <w:r>
        <w:tab/>
      </w:r>
      <w:r w:rsidR="00843BF8">
        <w:tab/>
      </w:r>
      <w:r w:rsidR="00843BF8">
        <w:tab/>
      </w:r>
      <w:r>
        <w:t xml:space="preserve">09 de </w:t>
      </w:r>
      <w:proofErr w:type="spellStart"/>
      <w:r>
        <w:t>enero</w:t>
      </w:r>
      <w:proofErr w:type="spellEnd"/>
      <w:r>
        <w:t xml:space="preserve"> al 10 de </w:t>
      </w:r>
      <w:proofErr w:type="spellStart"/>
      <w:r>
        <w:t>marzo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2017</w:t>
      </w:r>
    </w:p>
    <w:p w:rsidR="002D2BB5" w:rsidRPr="00285B18" w:rsidRDefault="002D2BB5" w:rsidP="002D2BB5">
      <w:proofErr w:type="spellStart"/>
      <w:r>
        <w:t>Horario</w:t>
      </w:r>
      <w:proofErr w:type="spellEnd"/>
      <w:r w:rsidR="00843BF8">
        <w:t xml:space="preserve"> </w:t>
      </w:r>
      <w:proofErr w:type="spellStart"/>
      <w:r w:rsidR="00843BF8">
        <w:t>clases</w:t>
      </w:r>
      <w:proofErr w:type="spellEnd"/>
      <w:r>
        <w:t xml:space="preserve">: </w:t>
      </w:r>
      <w:r>
        <w:tab/>
      </w:r>
      <w:r w:rsidR="00843BF8">
        <w:tab/>
      </w:r>
      <w:proofErr w:type="spellStart"/>
      <w:r>
        <w:t>Lunes</w:t>
      </w:r>
      <w:proofErr w:type="spellEnd"/>
      <w:r w:rsidRPr="00285B18">
        <w:t xml:space="preserve"> y </w:t>
      </w:r>
      <w:proofErr w:type="spellStart"/>
      <w:r>
        <w:t>miércoles</w:t>
      </w:r>
      <w:proofErr w:type="spellEnd"/>
      <w:r w:rsidRPr="00285B18">
        <w:t xml:space="preserve">, </w:t>
      </w:r>
      <w:r>
        <w:t>17:00 a 20:00 hrs.</w:t>
      </w:r>
    </w:p>
    <w:p w:rsidR="002D2BB5" w:rsidRPr="002D2BB5" w:rsidRDefault="00843BF8" w:rsidP="002D2BB5">
      <w:pPr>
        <w:pStyle w:val="Textoindependiente"/>
        <w:jc w:val="left"/>
        <w:rPr>
          <w:rStyle w:val="Nmerodepgina"/>
          <w:b w:val="0"/>
          <w:sz w:val="24"/>
          <w:szCs w:val="24"/>
        </w:rPr>
      </w:pPr>
      <w:r>
        <w:rPr>
          <w:rStyle w:val="Nmerodepgina"/>
          <w:b w:val="0"/>
          <w:sz w:val="24"/>
          <w:szCs w:val="24"/>
        </w:rPr>
        <w:t xml:space="preserve">Horario </w:t>
      </w:r>
      <w:r w:rsidR="002D2BB5" w:rsidRPr="002D2BB5">
        <w:rPr>
          <w:rStyle w:val="Nmerodepgina"/>
          <w:b w:val="0"/>
          <w:sz w:val="24"/>
          <w:szCs w:val="24"/>
        </w:rPr>
        <w:t>atención a alumnos</w:t>
      </w:r>
      <w:r w:rsidR="002D2BB5">
        <w:rPr>
          <w:rStyle w:val="Nmerodepgina"/>
          <w:b w:val="0"/>
          <w:sz w:val="24"/>
          <w:szCs w:val="24"/>
        </w:rPr>
        <w:t xml:space="preserve">: </w:t>
      </w:r>
      <w:r w:rsidR="002D2BB5" w:rsidRPr="002D2BB5">
        <w:rPr>
          <w:rStyle w:val="Nmerodepgina"/>
          <w:b w:val="0"/>
          <w:sz w:val="24"/>
          <w:szCs w:val="24"/>
        </w:rPr>
        <w:t>Lunes y miércoles: 14.00 – 16.00 h</w:t>
      </w:r>
      <w:r w:rsidR="002D2BB5">
        <w:rPr>
          <w:rStyle w:val="Nmerodepgina"/>
          <w:b w:val="0"/>
          <w:sz w:val="24"/>
          <w:szCs w:val="24"/>
        </w:rPr>
        <w:t>,</w:t>
      </w:r>
      <w:r w:rsidR="002D2BB5" w:rsidRPr="002D2BB5">
        <w:rPr>
          <w:rStyle w:val="Nmerodepgina"/>
          <w:b w:val="0"/>
          <w:sz w:val="24"/>
          <w:szCs w:val="24"/>
        </w:rPr>
        <w:t xml:space="preserve"> </w:t>
      </w:r>
      <w:r w:rsidR="002D2BB5" w:rsidRPr="002D2BB5">
        <w:rPr>
          <w:rFonts w:cs="Times New Roman"/>
          <w:b w:val="0"/>
          <w:sz w:val="24"/>
          <w:szCs w:val="24"/>
        </w:rPr>
        <w:t>oficina en piso 6</w:t>
      </w:r>
    </w:p>
    <w:p w:rsidR="002D2BB5" w:rsidRDefault="002D2BB5">
      <w:pPr>
        <w:pStyle w:val="Textoindependiente"/>
        <w:jc w:val="left"/>
        <w:rPr>
          <w:rStyle w:val="Nmerodepgina"/>
          <w:sz w:val="24"/>
          <w:szCs w:val="24"/>
        </w:rPr>
      </w:pPr>
    </w:p>
    <w:p w:rsidR="0055103A" w:rsidRDefault="0055103A">
      <w:pPr>
        <w:pStyle w:val="Textoindependiente"/>
        <w:jc w:val="left"/>
        <w:rPr>
          <w:sz w:val="24"/>
          <w:szCs w:val="24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Descripción del Seminario y</w:t>
      </w: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Objetivos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>Este cur</w:t>
      </w:r>
      <w:bookmarkStart w:id="0" w:name="_GoBack"/>
      <w:bookmarkEnd w:id="0"/>
      <w:r>
        <w:rPr>
          <w:rStyle w:val="Nmerodepgina"/>
        </w:rPr>
        <w:t>so aborda los mundos sociales e imaginarios de las culturas Amazónicas vi</w:t>
      </w:r>
      <w:r>
        <w:rPr>
          <w:rStyle w:val="Nmerodepgina"/>
        </w:rPr>
        <w:t>endo el ser humano dentro de la cosmovisión, definido por los símbolos y prácticas del cuerpo y lo social desde la perspectiva Amazónica.  Se desenvuelve una perspectiva teórica antropológica fundada en la experiencia, las narrativas, música y los movimien</w:t>
      </w:r>
      <w:r>
        <w:rPr>
          <w:rStyle w:val="Nmerodepgina"/>
        </w:rPr>
        <w:t xml:space="preserve">tos en los paisajes del territorio. También analizamos los pueblos y culturas Amazónicos en el contexto del poder, viendo su enganchamiento con la historia del sistema-mundo capitalista en su condición global.   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>L</w:t>
      </w:r>
      <w:r>
        <w:t>@</w:t>
      </w:r>
      <w:r>
        <w:rPr>
          <w:rStyle w:val="Nmerodepgina"/>
        </w:rPr>
        <w:t>s estudiantes aprenderán y dominarán las</w:t>
      </w:r>
      <w:r>
        <w:rPr>
          <w:rStyle w:val="Nmerodepgina"/>
        </w:rPr>
        <w:t xml:space="preserve"> teorías vanguardistas de la antropología Amazónica: animismo, perspectivismo, constructivismo, parentesco—y enfoques de experiencia fundados en </w:t>
      </w:r>
      <w:proofErr w:type="spellStart"/>
      <w:r>
        <w:rPr>
          <w:rStyle w:val="Nmerodepgina"/>
        </w:rPr>
        <w:t>practicas</w:t>
      </w:r>
      <w:proofErr w:type="spellEnd"/>
      <w:r>
        <w:rPr>
          <w:rStyle w:val="Nmerodepgina"/>
        </w:rPr>
        <w:t xml:space="preserve"> literarias-orales y de música. También, </w:t>
      </w:r>
      <w:proofErr w:type="spellStart"/>
      <w:r>
        <w:rPr>
          <w:rStyle w:val="Nmerodepgina"/>
        </w:rPr>
        <w:t>l@s</w:t>
      </w:r>
      <w:proofErr w:type="spellEnd"/>
      <w:r>
        <w:rPr>
          <w:rStyle w:val="Nmerodepgina"/>
        </w:rPr>
        <w:t xml:space="preserve"> estudiantes dominarán la </w:t>
      </w:r>
      <w:proofErr w:type="gramStart"/>
      <w:r>
        <w:rPr>
          <w:rStyle w:val="Nmerodepgina"/>
        </w:rPr>
        <w:t>historia</w:t>
      </w:r>
      <w:proofErr w:type="gramEnd"/>
      <w:r>
        <w:rPr>
          <w:rStyle w:val="Nmerodepgina"/>
        </w:rPr>
        <w:t xml:space="preserve"> Amazónica regional con </w:t>
      </w:r>
      <w:r>
        <w:rPr>
          <w:rStyle w:val="Nmerodepgina"/>
        </w:rPr>
        <w:t xml:space="preserve">un énfasis en el periodo de contacto en el siglo 16 y la fiebre del caucho.  De igual forma los estudiantes conocerán bien debates sobre teorías indígenas de poder y violencia, la arqueología, y </w:t>
      </w:r>
      <w:proofErr w:type="gramStart"/>
      <w:r>
        <w:rPr>
          <w:rStyle w:val="Nmerodepgina"/>
        </w:rPr>
        <w:t>criticas</w:t>
      </w:r>
      <w:proofErr w:type="gramEnd"/>
      <w:r>
        <w:rPr>
          <w:rStyle w:val="Nmerodepgina"/>
        </w:rPr>
        <w:t xml:space="preserve"> Amazónicas del occidente y los modernos Latinoameric</w:t>
      </w:r>
      <w:r>
        <w:rPr>
          <w:rStyle w:val="Nmerodepgina"/>
        </w:rPr>
        <w:t>anos.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Metodología didáctica y requisitos académicos</w:t>
      </w:r>
    </w:p>
    <w:p w:rsidR="0055103A" w:rsidRDefault="00867FA3">
      <w:pPr>
        <w:pStyle w:val="Body"/>
        <w:rPr>
          <w:rStyle w:val="Nmerodepgina"/>
          <w:b/>
          <w:bCs/>
          <w:i/>
          <w:iCs/>
        </w:rPr>
      </w:pPr>
      <w:r>
        <w:rPr>
          <w:rStyle w:val="Nmerodepgina"/>
          <w:b/>
          <w:bCs/>
          <w:i/>
          <w:iCs/>
        </w:rPr>
        <w:t>1) Resumen y Exposición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>El curso se desarrolla como seminario durante el cual cada sesión se divide en dos: una introducción/reseña del tema y de los debates por el catedrático (1 hora) y una discusión e</w:t>
      </w:r>
      <w:r>
        <w:rPr>
          <w:rStyle w:val="Nmerodepgina"/>
        </w:rPr>
        <w:t xml:space="preserve">n pleno del contenido de las lecturas y de sus aportes a la actualidad de los debates (2 </w:t>
      </w:r>
      <w:proofErr w:type="gramStart"/>
      <w:r>
        <w:rPr>
          <w:rStyle w:val="Nmerodepgina"/>
        </w:rPr>
        <w:t>hora</w:t>
      </w:r>
      <w:proofErr w:type="gramEnd"/>
      <w:r>
        <w:rPr>
          <w:rStyle w:val="Nmerodepgina"/>
        </w:rPr>
        <w:t xml:space="preserve">). Para cada sesión </w:t>
      </w:r>
      <w:proofErr w:type="spellStart"/>
      <w:r>
        <w:rPr>
          <w:rStyle w:val="Nmerodepgina"/>
        </w:rPr>
        <w:t>l@s</w:t>
      </w:r>
      <w:proofErr w:type="spellEnd"/>
      <w:r>
        <w:rPr>
          <w:rStyle w:val="Nmerodepgina"/>
        </w:rPr>
        <w:t xml:space="preserve"> estudiante toman el rol de moderador@ de la discusión con un resumen de la literatura asignada (3-4 páginas doble espacio) y una exposición</w:t>
      </w:r>
      <w:r>
        <w:rPr>
          <w:rStyle w:val="Nmerodepgina"/>
        </w:rPr>
        <w:t xml:space="preserve"> oral de 20 minutos. Los resúmenes deben circular a los </w:t>
      </w:r>
      <w:proofErr w:type="spellStart"/>
      <w:r>
        <w:rPr>
          <w:rStyle w:val="Nmerodepgina"/>
        </w:rPr>
        <w:t>compaño@s</w:t>
      </w:r>
      <w:proofErr w:type="spellEnd"/>
      <w:r>
        <w:rPr>
          <w:rStyle w:val="Nmerodepgina"/>
        </w:rPr>
        <w:t xml:space="preserve"> y al profesor 1 hora antes de la clase de la exposición.  Las fechas y las lecturas se sortearán y el cronograma de actividades será inalterable. La falta de cumplir con estas funciones o la</w:t>
      </w:r>
      <w:r>
        <w:rPr>
          <w:rStyle w:val="Nmerodepgina"/>
        </w:rPr>
        <w:t xml:space="preserve"> llegada tardía del/a protagonista resultará en una nota “cero.”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Body"/>
        <w:rPr>
          <w:rStyle w:val="Nmerodepgina"/>
          <w:b/>
          <w:bCs/>
          <w:i/>
          <w:iCs/>
        </w:rPr>
      </w:pPr>
      <w:r>
        <w:rPr>
          <w:rStyle w:val="Nmerodepgina"/>
          <w:b/>
          <w:bCs/>
          <w:i/>
          <w:iCs/>
        </w:rPr>
        <w:t>2) Ensayo 1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Se requiere un trabajo escrito, en forma de ensayo </w:t>
      </w:r>
      <w:proofErr w:type="spellStart"/>
      <w:r>
        <w:rPr>
          <w:rStyle w:val="Nmerodepgina"/>
        </w:rPr>
        <w:t>critico</w:t>
      </w:r>
      <w:proofErr w:type="spellEnd"/>
      <w:r>
        <w:rPr>
          <w:rStyle w:val="Nmerodepgina"/>
        </w:rPr>
        <w:t xml:space="preserve">, de un máximo de 1000 palabras sobre el tema de las teorías dominantes en la antropología Amazónica (animismo – </w:t>
      </w:r>
      <w:proofErr w:type="spellStart"/>
      <w:r>
        <w:rPr>
          <w:rStyle w:val="Nmerodepgina"/>
        </w:rPr>
        <w:t>pespect</w:t>
      </w:r>
      <w:r>
        <w:rPr>
          <w:rStyle w:val="Nmerodepgina"/>
        </w:rPr>
        <w:t>ivismo</w:t>
      </w:r>
      <w:proofErr w:type="spellEnd"/>
      <w:r>
        <w:rPr>
          <w:rStyle w:val="Nmerodepgina"/>
        </w:rPr>
        <w:t xml:space="preserve">).  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Body"/>
        <w:rPr>
          <w:rStyle w:val="Nmerodepgina"/>
          <w:b/>
          <w:bCs/>
          <w:i/>
          <w:iCs/>
        </w:rPr>
      </w:pPr>
      <w:r>
        <w:rPr>
          <w:rStyle w:val="Nmerodepgina"/>
          <w:b/>
          <w:bCs/>
          <w:i/>
          <w:iCs/>
        </w:rPr>
        <w:lastRenderedPageBreak/>
        <w:t>3) Ensayo 2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Se requiere un trabajo escrito, en forma de ensayo </w:t>
      </w:r>
      <w:proofErr w:type="spellStart"/>
      <w:r>
        <w:rPr>
          <w:rStyle w:val="Nmerodepgina"/>
        </w:rPr>
        <w:t>critico</w:t>
      </w:r>
      <w:proofErr w:type="spellEnd"/>
      <w:r>
        <w:rPr>
          <w:rStyle w:val="Nmerodepgina"/>
        </w:rPr>
        <w:t xml:space="preserve">, de un máximo de 1000 palabras sobre el tema de la historia Amazónica y las lógicas de adaptación a sistema-mundo en términos regionales-locales.  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Body"/>
        <w:rPr>
          <w:rStyle w:val="Nmerodepgina"/>
          <w:b/>
          <w:bCs/>
          <w:i/>
          <w:iCs/>
        </w:rPr>
      </w:pPr>
      <w:r>
        <w:rPr>
          <w:rStyle w:val="Nmerodepgina"/>
          <w:b/>
          <w:bCs/>
          <w:i/>
          <w:iCs/>
        </w:rPr>
        <w:t>4) Examen Final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Un </w:t>
      </w:r>
      <w:r>
        <w:rPr>
          <w:rStyle w:val="Nmerodepgina"/>
        </w:rPr>
        <w:t xml:space="preserve">examen final sobre los temas más importantes de la clase.  El examen final se realizará la </w:t>
      </w:r>
      <w:proofErr w:type="spellStart"/>
      <w:proofErr w:type="gramStart"/>
      <w:r>
        <w:rPr>
          <w:rStyle w:val="Nmerodepgina"/>
        </w:rPr>
        <w:t>ultima</w:t>
      </w:r>
      <w:proofErr w:type="spellEnd"/>
      <w:proofErr w:type="gramEnd"/>
      <w:r>
        <w:rPr>
          <w:rStyle w:val="Nmerodepgina"/>
        </w:rPr>
        <w:t xml:space="preserve"> semana de la clase y se entregará una copia digital e imprenta al profesor para confirmar su originalidad.  El examen se puede hacer en casa o en la FLACSO y </w:t>
      </w:r>
      <w:r>
        <w:rPr>
          <w:rStyle w:val="Nmerodepgina"/>
        </w:rPr>
        <w:t xml:space="preserve">se puede consultar notas, libros, y otras fuentes secundarias.  El examen tratará del conocimiento total y contenido de las lecturas más importantes del seminario.  El examen final tendrá un límite de 1500 palabras máxima. 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Criterios de evaluación</w:t>
      </w:r>
      <w:r>
        <w:rPr>
          <w:rStyle w:val="Nmerodepgina"/>
          <w:b/>
          <w:bCs/>
        </w:rPr>
        <w:tab/>
      </w:r>
      <w:r>
        <w:rPr>
          <w:rStyle w:val="Nmerodepgina"/>
          <w:b/>
          <w:bCs/>
        </w:rPr>
        <w:tab/>
      </w:r>
      <w:r>
        <w:rPr>
          <w:rStyle w:val="Nmerodepgina"/>
          <w:b/>
          <w:bCs/>
        </w:rPr>
        <w:tab/>
        <w:t>Valor</w:t>
      </w:r>
      <w:r>
        <w:rPr>
          <w:rStyle w:val="Nmerodepgina"/>
          <w:b/>
          <w:bCs/>
        </w:rPr>
        <w:t xml:space="preserve"> </w:t>
      </w:r>
      <w:r>
        <w:rPr>
          <w:rStyle w:val="Nmerodepgina"/>
          <w:b/>
          <w:bCs/>
        </w:rPr>
        <w:tab/>
      </w:r>
      <w:r>
        <w:rPr>
          <w:rStyle w:val="Nmerodepgina"/>
          <w:b/>
          <w:bCs/>
        </w:rPr>
        <w:tab/>
      </w:r>
      <w:r>
        <w:rPr>
          <w:rStyle w:val="Nmerodepgina"/>
          <w:b/>
          <w:bCs/>
        </w:rPr>
        <w:tab/>
        <w:t>Fecha de Entrega</w:t>
      </w:r>
    </w:p>
    <w:p w:rsidR="0055103A" w:rsidRDefault="0055103A">
      <w:pPr>
        <w:pStyle w:val="Body"/>
        <w:rPr>
          <w:lang w:val="es-ES_tradnl"/>
        </w:rPr>
      </w:pPr>
    </w:p>
    <w:tbl>
      <w:tblPr>
        <w:tblStyle w:val="TableNormal"/>
        <w:tblW w:w="93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867FA3">
            <w:pPr>
              <w:pStyle w:val="Body"/>
            </w:pPr>
            <w:r>
              <w:rPr>
                <w:rStyle w:val="Nmerodepgina"/>
              </w:rPr>
              <w:t xml:space="preserve">Ensayo 1 Teoría   </w:t>
            </w:r>
            <w:r>
              <w:rPr>
                <w:rStyle w:val="Nmerodepgina"/>
              </w:rPr>
              <w:tab/>
              <w:t xml:space="preserve">                                    20 %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 xml:space="preserve"> Enero 30</w:t>
            </w:r>
          </w:p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55103A"/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867FA3">
            <w:pPr>
              <w:pStyle w:val="Body"/>
            </w:pPr>
            <w:r>
              <w:rPr>
                <w:rStyle w:val="Nmerodepgina"/>
              </w:rPr>
              <w:t xml:space="preserve">Ensayo 2 Historia                             </w:t>
            </w:r>
            <w:r>
              <w:rPr>
                <w:rStyle w:val="Nmerodepgina"/>
              </w:rPr>
              <w:tab/>
              <w:t xml:space="preserve">            20%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>Febrero 8</w:t>
            </w:r>
          </w:p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55103A"/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867FA3">
            <w:pPr>
              <w:pStyle w:val="Body"/>
            </w:pPr>
            <w:r>
              <w:rPr>
                <w:rStyle w:val="Nmerodepgina"/>
              </w:rPr>
              <w:t>Resumen de lectura (escrito)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>10 %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 xml:space="preserve">para determinar </w:t>
            </w:r>
          </w:p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55103A"/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867FA3">
            <w:pPr>
              <w:pStyle w:val="Body"/>
            </w:pPr>
            <w:r>
              <w:rPr>
                <w:rStyle w:val="Nmerodepgina"/>
              </w:rPr>
              <w:t>Exposición como moderad</w:t>
            </w:r>
            <w:r>
              <w:rPr>
                <w:rStyle w:val="Nmerodepgina"/>
              </w:rPr>
              <w:t>or@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>10 %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>para determinar</w:t>
            </w:r>
          </w:p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55103A"/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867FA3">
            <w:pPr>
              <w:pStyle w:val="Body"/>
            </w:pPr>
            <w:r>
              <w:rPr>
                <w:rStyle w:val="Nmerodepgina"/>
              </w:rPr>
              <w:t>Asistencia y participación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>10 %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>n/a</w:t>
            </w:r>
          </w:p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55103A"/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867FA3">
            <w:pPr>
              <w:pStyle w:val="Body"/>
            </w:pPr>
            <w:r>
              <w:rPr>
                <w:rStyle w:val="Nmerodepgina"/>
              </w:rPr>
              <w:t>Examen Final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>30 %</w:t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</w:r>
            <w:r>
              <w:rPr>
                <w:rStyle w:val="Nmerodepgina"/>
              </w:rPr>
              <w:tab/>
              <w:t>10 de marzo</w:t>
            </w:r>
          </w:p>
        </w:tc>
      </w:tr>
      <w:tr w:rsidR="005510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03A" w:rsidRDefault="0055103A"/>
        </w:tc>
      </w:tr>
    </w:tbl>
    <w:p w:rsidR="0055103A" w:rsidRDefault="0055103A">
      <w:pPr>
        <w:pStyle w:val="Body"/>
        <w:widowControl w:val="0"/>
        <w:rPr>
          <w:lang w:val="es-ES_tradnl"/>
        </w:rPr>
      </w:pPr>
    </w:p>
    <w:p w:rsidR="0055103A" w:rsidRDefault="0055103A">
      <w:pPr>
        <w:pStyle w:val="Ttulo1"/>
        <w:jc w:val="left"/>
        <w:rPr>
          <w:sz w:val="24"/>
          <w:szCs w:val="24"/>
        </w:rPr>
      </w:pPr>
    </w:p>
    <w:p w:rsidR="0055103A" w:rsidRDefault="00867FA3">
      <w:pPr>
        <w:pStyle w:val="Ttulo1"/>
        <w:rPr>
          <w:rStyle w:val="Nmerodepgina"/>
          <w:sz w:val="24"/>
          <w:szCs w:val="24"/>
        </w:rPr>
      </w:pPr>
      <w:r>
        <w:rPr>
          <w:rStyle w:val="Nmerodepgina"/>
          <w:rFonts w:eastAsia="Arial Unicode MS" w:cs="Arial Unicode MS"/>
          <w:sz w:val="24"/>
          <w:szCs w:val="24"/>
        </w:rPr>
        <w:t>Temas y Lecturas Obligatorias</w:t>
      </w:r>
    </w:p>
    <w:p w:rsidR="0055103A" w:rsidRDefault="0055103A">
      <w:pPr>
        <w:pStyle w:val="Textosinforma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Sesión 1 Enero 9</w:t>
      </w:r>
    </w:p>
    <w:p w:rsidR="0055103A" w:rsidRDefault="00867FA3">
      <w:pPr>
        <w:pStyle w:val="Body"/>
        <w:rPr>
          <w:rStyle w:val="Nmerodepgina"/>
          <w:b/>
          <w:bCs/>
          <w:sz w:val="32"/>
          <w:szCs w:val="32"/>
        </w:rPr>
      </w:pPr>
      <w:r>
        <w:rPr>
          <w:rStyle w:val="Nmerodepgina"/>
          <w:b/>
          <w:bCs/>
          <w:sz w:val="32"/>
          <w:szCs w:val="32"/>
        </w:rPr>
        <w:t>Animismo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Descola, </w:t>
      </w:r>
      <w:proofErr w:type="spellStart"/>
      <w:r>
        <w:rPr>
          <w:rStyle w:val="Nmerodepgina"/>
        </w:rPr>
        <w:t>Philippe</w:t>
      </w:r>
      <w:proofErr w:type="spellEnd"/>
      <w:r>
        <w:rPr>
          <w:rStyle w:val="Nmerodepgina"/>
        </w:rPr>
        <w:t xml:space="preserve"> Construyendo naturalezas: ecología simbólica y prá</w:t>
      </w:r>
      <w:r>
        <w:rPr>
          <w:rStyle w:val="Nmerodepgina"/>
        </w:rPr>
        <w:t xml:space="preserve">ctica social, p. 101- 123 en </w:t>
      </w:r>
      <w:r>
        <w:rPr>
          <w:rStyle w:val="Nmerodepgina"/>
          <w:i/>
          <w:iCs/>
        </w:rPr>
        <w:t>Naturaleza y sociedad: perspectivas antropológicas</w:t>
      </w:r>
      <w:r>
        <w:rPr>
          <w:rStyle w:val="Nmerodepgina"/>
        </w:rPr>
        <w:t xml:space="preserve">. México, D.F.: Siglo XXI Editores. 2001. 360 p. Responsabilidad, coord. </w:t>
      </w:r>
      <w:proofErr w:type="gramStart"/>
      <w:r>
        <w:rPr>
          <w:rStyle w:val="Nmerodepgina"/>
        </w:rPr>
        <w:t>por</w:t>
      </w:r>
      <w:proofErr w:type="gram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Philippe</w:t>
      </w:r>
      <w:proofErr w:type="spellEnd"/>
      <w:r>
        <w:rPr>
          <w:rStyle w:val="Nmerodepgina"/>
        </w:rPr>
        <w:t xml:space="preserve"> DESCOLA ; </w:t>
      </w:r>
      <w:proofErr w:type="spellStart"/>
      <w:r>
        <w:rPr>
          <w:rStyle w:val="Nmerodepgina"/>
        </w:rPr>
        <w:t>Gísli</w:t>
      </w:r>
      <w:proofErr w:type="spell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Pálsson</w:t>
      </w:r>
      <w:proofErr w:type="spellEnd"/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>ISBN</w:t>
      </w:r>
      <w:r>
        <w:rPr>
          <w:rStyle w:val="Nmerodepgina"/>
        </w:rPr>
        <w:tab/>
        <w:t xml:space="preserve">968-23-2298-7 </w:t>
      </w:r>
      <w:r>
        <w:rPr>
          <w:rStyle w:val="Nmerodepgina"/>
          <w:b/>
          <w:bCs/>
        </w:rPr>
        <w:t>(FLACSO biblioteca</w:t>
      </w:r>
      <w:r>
        <w:rPr>
          <w:rStyle w:val="Nmerodepgina"/>
        </w:rPr>
        <w:t>)</w:t>
      </w:r>
    </w:p>
    <w:p w:rsidR="0055103A" w:rsidRDefault="0055103A">
      <w:pPr>
        <w:pStyle w:val="Body"/>
        <w:rPr>
          <w:b/>
          <w:bCs/>
          <w:sz w:val="32"/>
          <w:szCs w:val="32"/>
          <w:lang w:val="es-ES_tradnl"/>
        </w:rPr>
      </w:pP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lastRenderedPageBreak/>
        <w:t xml:space="preserve">DESCOLA, </w:t>
      </w:r>
      <w:proofErr w:type="spellStart"/>
      <w:r>
        <w:rPr>
          <w:rStyle w:val="Nmerodepgina"/>
        </w:rPr>
        <w:t>Philippe</w:t>
      </w:r>
      <w:proofErr w:type="spellEnd"/>
      <w:r>
        <w:rPr>
          <w:rStyle w:val="Nmerodepgina"/>
        </w:rPr>
        <w:t xml:space="preserve"> Las </w:t>
      </w:r>
      <w:r>
        <w:rPr>
          <w:rStyle w:val="Nmerodepgina"/>
        </w:rPr>
        <w:t>lanzas del crepúsculo: relatos jíbaros, Alta Amazonia.  Buenos Aires: Fondo de Cultura Económica de Argentina. 2005.  capítulos -- I. Aprendizajes,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>II. Temprano en la mañana, VI. La magia de los huertos.  VIII. Cacería 125  (</w:t>
      </w:r>
      <w:r>
        <w:rPr>
          <w:rStyle w:val="Nmerodepgina"/>
          <w:b/>
          <w:bCs/>
        </w:rPr>
        <w:t>FLACSO biblioteca</w:t>
      </w:r>
      <w:r>
        <w:rPr>
          <w:rStyle w:val="Nmerodepgina"/>
        </w:rPr>
        <w:t>)</w:t>
      </w:r>
    </w:p>
    <w:p w:rsidR="0055103A" w:rsidRDefault="0055103A">
      <w:pPr>
        <w:pStyle w:val="Body"/>
        <w:rPr>
          <w:b/>
          <w:bCs/>
          <w:lang w:val="en-US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Sesión 2 En</w:t>
      </w:r>
      <w:r>
        <w:rPr>
          <w:rStyle w:val="Nmerodepgina"/>
          <w:b/>
          <w:bCs/>
        </w:rPr>
        <w:t>ero 11</w:t>
      </w:r>
    </w:p>
    <w:p w:rsidR="0055103A" w:rsidRDefault="00867FA3">
      <w:pPr>
        <w:pStyle w:val="Body"/>
        <w:rPr>
          <w:rStyle w:val="Nmerodepgina"/>
          <w:b/>
          <w:bCs/>
          <w:sz w:val="32"/>
          <w:szCs w:val="32"/>
        </w:rPr>
      </w:pPr>
      <w:r>
        <w:rPr>
          <w:rStyle w:val="Nmerodepgina"/>
          <w:b/>
          <w:bCs/>
          <w:sz w:val="32"/>
          <w:szCs w:val="32"/>
        </w:rPr>
        <w:t>Perspectivismo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VIVEIROS de CASTRO, Eduardo Metafísicas caníbales: líneas de antropología </w:t>
      </w:r>
      <w:proofErr w:type="spellStart"/>
      <w:r>
        <w:rPr>
          <w:rStyle w:val="Nmerodepgina"/>
        </w:rPr>
        <w:t>postestructural</w:t>
      </w:r>
      <w:proofErr w:type="spellEnd"/>
      <w:r>
        <w:rPr>
          <w:rStyle w:val="Nmerodepgina"/>
        </w:rPr>
        <w:t xml:space="preserve">. Buenos </w:t>
      </w:r>
      <w:proofErr w:type="gramStart"/>
      <w:r>
        <w:rPr>
          <w:rStyle w:val="Nmerodepgina"/>
        </w:rPr>
        <w:t>Aires :</w:t>
      </w:r>
      <w:proofErr w:type="gramEnd"/>
      <w:r>
        <w:rPr>
          <w:rStyle w:val="Nmerodepgina"/>
        </w:rPr>
        <w:t xml:space="preserve"> Madrid: </w:t>
      </w:r>
      <w:proofErr w:type="spellStart"/>
      <w:r>
        <w:rPr>
          <w:rStyle w:val="Nmerodepgina"/>
        </w:rPr>
        <w:t>Katz</w:t>
      </w:r>
      <w:proofErr w:type="spellEnd"/>
      <w:r>
        <w:rPr>
          <w:rStyle w:val="Nmerodepgina"/>
        </w:rPr>
        <w:t xml:space="preserve"> Editores. 2010, </w:t>
      </w:r>
      <w:r>
        <w:rPr>
          <w:rStyle w:val="Nmerodepgina"/>
          <w:b/>
          <w:bCs/>
        </w:rPr>
        <w:t>capítulos 1-7</w:t>
      </w:r>
      <w:r>
        <w:rPr>
          <w:rStyle w:val="Nmerodepgina"/>
        </w:rPr>
        <w:t>. [</w:t>
      </w:r>
      <w:r>
        <w:rPr>
          <w:rStyle w:val="Nmerodepgina"/>
          <w:b/>
          <w:bCs/>
        </w:rPr>
        <w:t>Flacso Biblioteca</w:t>
      </w:r>
      <w:r>
        <w:rPr>
          <w:rStyle w:val="Nmerodepgina"/>
        </w:rPr>
        <w:t xml:space="preserve">] </w:t>
      </w:r>
    </w:p>
    <w:p w:rsidR="0055103A" w:rsidRDefault="0055103A">
      <w:pPr>
        <w:pStyle w:val="Body"/>
        <w:rPr>
          <w:b/>
          <w:bCs/>
          <w:lang w:val="es-ES_tradnl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Sesión 3 Enero 16</w:t>
      </w:r>
    </w:p>
    <w:p w:rsidR="0055103A" w:rsidRDefault="00867FA3">
      <w:pPr>
        <w:pStyle w:val="Body"/>
        <w:rPr>
          <w:rStyle w:val="Nmerodepgina"/>
          <w:sz w:val="32"/>
          <w:szCs w:val="32"/>
        </w:rPr>
      </w:pPr>
      <w:proofErr w:type="spellStart"/>
      <w:r>
        <w:rPr>
          <w:rStyle w:val="Nmerodepgina"/>
          <w:b/>
          <w:bCs/>
          <w:sz w:val="32"/>
          <w:szCs w:val="32"/>
          <w:lang w:val="en-US"/>
        </w:rPr>
        <w:t>Relacion-alteridad</w:t>
      </w:r>
      <w:proofErr w:type="spellEnd"/>
      <w:r>
        <w:rPr>
          <w:rStyle w:val="Nmerodepgina"/>
          <w:sz w:val="32"/>
          <w:szCs w:val="32"/>
        </w:rPr>
        <w:t xml:space="preserve"> 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1) </w:t>
      </w:r>
      <w:proofErr w:type="spellStart"/>
      <w:r>
        <w:t>Sahlins</w:t>
      </w:r>
      <w:proofErr w:type="spellEnd"/>
      <w:r>
        <w:t>, Marshall (20</w:t>
      </w:r>
      <w:r>
        <w:t xml:space="preserve">13). </w:t>
      </w:r>
      <w:r>
        <w:rPr>
          <w:rStyle w:val="Nmerodepgina"/>
          <w:lang w:val="en-US"/>
        </w:rPr>
        <w:t xml:space="preserve">What Kinship is-and is </w:t>
      </w:r>
      <w:proofErr w:type="gramStart"/>
      <w:r>
        <w:rPr>
          <w:rStyle w:val="Nmerodepgina"/>
          <w:lang w:val="en-US"/>
        </w:rPr>
        <w:t>Not</w:t>
      </w:r>
      <w:proofErr w:type="gramEnd"/>
      <w:r>
        <w:rPr>
          <w:rStyle w:val="Nmerodepgina"/>
          <w:lang w:val="en-US"/>
        </w:rPr>
        <w:t xml:space="preserve">. University of Chicago Press, </w:t>
      </w:r>
      <w:proofErr w:type="spellStart"/>
      <w:r>
        <w:rPr>
          <w:rStyle w:val="Nmerodepgina"/>
          <w:lang w:val="en-US"/>
        </w:rPr>
        <w:t>capitulo</w:t>
      </w:r>
      <w:proofErr w:type="spellEnd"/>
      <w:r>
        <w:rPr>
          <w:rStyle w:val="Nmerodepgina"/>
          <w:lang w:val="en-US"/>
        </w:rPr>
        <w:t xml:space="preserve"> 1, </w:t>
      </w:r>
      <w:proofErr w:type="spellStart"/>
      <w:r>
        <w:rPr>
          <w:rStyle w:val="Nmerodepgina"/>
          <w:lang w:val="en-US"/>
        </w:rPr>
        <w:t>pgs</w:t>
      </w:r>
      <w:proofErr w:type="spellEnd"/>
      <w:r>
        <w:rPr>
          <w:rStyle w:val="Nmerodepgina"/>
          <w:lang w:val="en-US"/>
        </w:rPr>
        <w:t xml:space="preserve"> 1-61.</w:t>
      </w:r>
    </w:p>
    <w:p w:rsidR="0055103A" w:rsidRDefault="0055103A">
      <w:pPr>
        <w:pStyle w:val="Body"/>
        <w:rPr>
          <w:rStyle w:val="Nmerodepgina"/>
          <w:lang w:val="en-US"/>
        </w:rPr>
      </w:pPr>
    </w:p>
    <w:p w:rsidR="0055103A" w:rsidRDefault="00867FA3">
      <w:pPr>
        <w:pStyle w:val="Body"/>
        <w:rPr>
          <w:rStyle w:val="Nmerodepgina"/>
          <w:lang w:val="en-US"/>
        </w:rPr>
      </w:pPr>
      <w:r>
        <w:rPr>
          <w:rStyle w:val="Nmerodepgina"/>
          <w:lang w:val="en-US"/>
        </w:rPr>
        <w:t xml:space="preserve">2) Wagner, R. (2013). La persona fractal. In </w:t>
      </w:r>
      <w:proofErr w:type="spellStart"/>
      <w:r>
        <w:rPr>
          <w:rStyle w:val="Nmerodepgina"/>
          <w:lang w:val="en-US"/>
        </w:rPr>
        <w:t>Cosmopolíticas</w:t>
      </w:r>
      <w:proofErr w:type="spellEnd"/>
      <w:r>
        <w:rPr>
          <w:rStyle w:val="Nmerodepgina"/>
          <w:lang w:val="en-US"/>
        </w:rPr>
        <w:t xml:space="preserve">: </w:t>
      </w:r>
      <w:proofErr w:type="spellStart"/>
      <w:r>
        <w:rPr>
          <w:rStyle w:val="Nmerodepgina"/>
          <w:lang w:val="en-US"/>
        </w:rPr>
        <w:t>perspectivas</w:t>
      </w:r>
      <w:proofErr w:type="spellEnd"/>
      <w:r>
        <w:rPr>
          <w:rStyle w:val="Nmerodepgina"/>
          <w:lang w:val="en-US"/>
        </w:rPr>
        <w:t xml:space="preserve"> </w:t>
      </w:r>
      <w:proofErr w:type="spellStart"/>
      <w:r>
        <w:rPr>
          <w:rStyle w:val="Nmerodepgina"/>
          <w:lang w:val="en-US"/>
        </w:rPr>
        <w:t>antropológicas</w:t>
      </w:r>
      <w:proofErr w:type="spellEnd"/>
      <w:r>
        <w:rPr>
          <w:rStyle w:val="Nmerodepgina"/>
          <w:lang w:val="en-US"/>
        </w:rPr>
        <w:t xml:space="preserve"> (pp. 83-98). </w:t>
      </w:r>
      <w:proofErr w:type="spellStart"/>
      <w:r>
        <w:rPr>
          <w:rStyle w:val="Nmerodepgina"/>
          <w:lang w:val="en-US"/>
        </w:rPr>
        <w:t>Trotta</w:t>
      </w:r>
      <w:proofErr w:type="spellEnd"/>
      <w:r>
        <w:rPr>
          <w:rStyle w:val="Nmerodepgina"/>
          <w:lang w:val="en-US"/>
        </w:rPr>
        <w:t xml:space="preserve">, </w:t>
      </w:r>
      <w:r>
        <w:rPr>
          <w:rStyle w:val="Nmerodepgina"/>
          <w:b/>
          <w:bCs/>
          <w:lang w:val="en-US"/>
        </w:rPr>
        <w:t>pdf.</w:t>
      </w:r>
    </w:p>
    <w:p w:rsidR="0055103A" w:rsidRDefault="0055103A">
      <w:pPr>
        <w:pStyle w:val="Body"/>
        <w:rPr>
          <w:lang w:val="en-US"/>
        </w:rPr>
      </w:pPr>
    </w:p>
    <w:p w:rsidR="0055103A" w:rsidRDefault="00867FA3">
      <w:pPr>
        <w:pStyle w:val="Body"/>
      </w:pPr>
      <w:proofErr w:type="spellStart"/>
      <w:r>
        <w:rPr>
          <w:lang w:val="en-US"/>
        </w:rPr>
        <w:t>Lectura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sugerida</w:t>
      </w:r>
      <w:proofErr w:type="spellEnd"/>
      <w:r>
        <w:rPr>
          <w:lang w:val="en-US"/>
        </w:rPr>
        <w:t>:</w:t>
      </w:r>
    </w:p>
    <w:p w:rsidR="0055103A" w:rsidRDefault="00867FA3">
      <w:pPr>
        <w:pStyle w:val="Body"/>
        <w:rPr>
          <w:rStyle w:val="Nmerodepgina"/>
          <w:b/>
          <w:bCs/>
        </w:rPr>
      </w:pPr>
      <w:proofErr w:type="spellStart"/>
      <w:r>
        <w:rPr>
          <w:rStyle w:val="Nmerodepgina"/>
        </w:rPr>
        <w:t>Uzendoski</w:t>
      </w:r>
      <w:proofErr w:type="spellEnd"/>
      <w:r>
        <w:rPr>
          <w:rStyle w:val="Nmerodepgina"/>
        </w:rPr>
        <w:t>, Michael “Introducción” y “</w:t>
      </w:r>
      <w:r>
        <w:rPr>
          <w:rStyle w:val="Nmerodepgina"/>
        </w:rPr>
        <w:t xml:space="preserve">Carne, Chicha, y Deseo” en Los Napo Runa de la Amazonia Ecuatoriana, </w:t>
      </w:r>
      <w:proofErr w:type="spellStart"/>
      <w:r>
        <w:rPr>
          <w:rStyle w:val="Nmerodepgina"/>
        </w:rPr>
        <w:t>Abya-Yala</w:t>
      </w:r>
      <w:proofErr w:type="spellEnd"/>
      <w:r>
        <w:rPr>
          <w:rStyle w:val="Nmerodepgina"/>
        </w:rPr>
        <w:t xml:space="preserve">.  2010. </w:t>
      </w:r>
      <w:proofErr w:type="spellStart"/>
      <w:r>
        <w:rPr>
          <w:rStyle w:val="Nmerodepgina"/>
          <w:b/>
          <w:bCs/>
        </w:rPr>
        <w:t>Pdf</w:t>
      </w:r>
      <w:proofErr w:type="spellEnd"/>
      <w:r>
        <w:rPr>
          <w:rStyle w:val="Nmerodepgina"/>
          <w:b/>
          <w:bCs/>
        </w:rPr>
        <w:t xml:space="preserve"> </w:t>
      </w:r>
    </w:p>
    <w:p w:rsidR="0055103A" w:rsidRDefault="0055103A">
      <w:pPr>
        <w:pStyle w:val="Body"/>
        <w:rPr>
          <w:rStyle w:val="Nmerodepgina"/>
          <w:b/>
          <w:bCs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 xml:space="preserve">Sesión 4 Enero 18 </w:t>
      </w:r>
    </w:p>
    <w:p w:rsidR="0055103A" w:rsidRDefault="00867FA3">
      <w:pPr>
        <w:pStyle w:val="Textoindependiente"/>
        <w:jc w:val="left"/>
        <w:rPr>
          <w:rStyle w:val="Nmerodepgina"/>
          <w:sz w:val="32"/>
          <w:szCs w:val="32"/>
        </w:rPr>
      </w:pPr>
      <w:r>
        <w:rPr>
          <w:rStyle w:val="Nmerodepgina"/>
        </w:rPr>
        <w:t>C</w:t>
      </w:r>
      <w:proofErr w:type="spellStart"/>
      <w:r>
        <w:rPr>
          <w:rStyle w:val="Nmerodepgina"/>
          <w:sz w:val="32"/>
          <w:szCs w:val="32"/>
          <w:lang w:val="en-US"/>
        </w:rPr>
        <w:t>uidad</w:t>
      </w:r>
      <w:proofErr w:type="spellEnd"/>
      <w:r>
        <w:rPr>
          <w:rStyle w:val="Nmerodepgina"/>
          <w:sz w:val="32"/>
          <w:szCs w:val="32"/>
          <w:lang w:val="en-US"/>
        </w:rPr>
        <w:t xml:space="preserve"> </w:t>
      </w:r>
    </w:p>
    <w:p w:rsidR="0055103A" w:rsidRDefault="00867FA3">
      <w:pPr>
        <w:pStyle w:val="Textoindependiente"/>
        <w:jc w:val="left"/>
        <w:rPr>
          <w:rStyle w:val="Nmerodepgina"/>
          <w:b w:val="0"/>
          <w:bCs w:val="0"/>
          <w:sz w:val="24"/>
          <w:szCs w:val="24"/>
          <w:lang w:val="en-US"/>
        </w:rPr>
      </w:pPr>
      <w:r>
        <w:rPr>
          <w:rStyle w:val="Nmerodepgina"/>
          <w:b w:val="0"/>
          <w:bCs w:val="0"/>
          <w:sz w:val="24"/>
          <w:szCs w:val="24"/>
          <w:lang w:val="en-US"/>
        </w:rPr>
        <w:t xml:space="preserve">1) </w:t>
      </w:r>
      <w:proofErr w:type="spellStart"/>
      <w:r>
        <w:rPr>
          <w:rStyle w:val="Nmerodepgina"/>
          <w:b w:val="0"/>
          <w:bCs w:val="0"/>
          <w:sz w:val="24"/>
          <w:szCs w:val="24"/>
          <w:lang w:val="en-US"/>
        </w:rPr>
        <w:t>Heckenberger</w:t>
      </w:r>
      <w:proofErr w:type="spellEnd"/>
      <w:r>
        <w:rPr>
          <w:rStyle w:val="Nmerodepgina"/>
          <w:b w:val="0"/>
          <w:bCs w:val="0"/>
          <w:sz w:val="24"/>
          <w:szCs w:val="24"/>
          <w:lang w:val="en-US"/>
        </w:rPr>
        <w:t xml:space="preserve">, M. J., Russell, J. C., </w:t>
      </w:r>
      <w:proofErr w:type="spellStart"/>
      <w:r>
        <w:rPr>
          <w:rStyle w:val="Nmerodepgina"/>
          <w:b w:val="0"/>
          <w:bCs w:val="0"/>
          <w:sz w:val="24"/>
          <w:szCs w:val="24"/>
          <w:lang w:val="en-US"/>
        </w:rPr>
        <w:t>Fausto</w:t>
      </w:r>
      <w:proofErr w:type="spellEnd"/>
      <w:r>
        <w:rPr>
          <w:rStyle w:val="Nmerodepgina"/>
          <w:b w:val="0"/>
          <w:bCs w:val="0"/>
          <w:sz w:val="24"/>
          <w:szCs w:val="24"/>
          <w:lang w:val="en-US"/>
        </w:rPr>
        <w:t>, C., Toney, J. R., Schmidt, M. J., Pereira, E</w:t>
      </w:r>
      <w:proofErr w:type="gramStart"/>
      <w:r>
        <w:rPr>
          <w:rStyle w:val="Nmerodepgina"/>
          <w:b w:val="0"/>
          <w:bCs w:val="0"/>
          <w:sz w:val="24"/>
          <w:szCs w:val="24"/>
          <w:lang w:val="en-US"/>
        </w:rPr>
        <w:t>., ...</w:t>
      </w:r>
      <w:proofErr w:type="gramEnd"/>
      <w:r>
        <w:rPr>
          <w:rStyle w:val="Nmerodepgina"/>
          <w:b w:val="0"/>
          <w:bCs w:val="0"/>
          <w:sz w:val="24"/>
          <w:szCs w:val="24"/>
          <w:lang w:val="en-US"/>
        </w:rPr>
        <w:t xml:space="preserve"> &amp; </w:t>
      </w:r>
      <w:proofErr w:type="spellStart"/>
      <w:r>
        <w:rPr>
          <w:rStyle w:val="Nmerodepgina"/>
          <w:b w:val="0"/>
          <w:bCs w:val="0"/>
          <w:sz w:val="24"/>
          <w:szCs w:val="24"/>
          <w:lang w:val="en-US"/>
        </w:rPr>
        <w:t>Kuikuro</w:t>
      </w:r>
      <w:proofErr w:type="spellEnd"/>
      <w:r>
        <w:rPr>
          <w:rStyle w:val="Nmerodepgina"/>
          <w:b w:val="0"/>
          <w:bCs w:val="0"/>
          <w:sz w:val="24"/>
          <w:szCs w:val="24"/>
          <w:lang w:val="en-US"/>
        </w:rPr>
        <w:t xml:space="preserve">, A. (2008). Pre-Columbian </w:t>
      </w:r>
      <w:r>
        <w:rPr>
          <w:rStyle w:val="Nmerodepgina"/>
          <w:b w:val="0"/>
          <w:bCs w:val="0"/>
          <w:sz w:val="24"/>
          <w:szCs w:val="24"/>
          <w:lang w:val="en-US"/>
        </w:rPr>
        <w:t xml:space="preserve">urbanism, anthropogenic landscapes, and the future of the Amazon. Science, 321(5893), 1214-1217. </w:t>
      </w:r>
    </w:p>
    <w:p w:rsidR="0055103A" w:rsidRDefault="0055103A">
      <w:pPr>
        <w:pStyle w:val="Body"/>
        <w:rPr>
          <w:rStyle w:val="Nmerodepgina"/>
          <w:lang w:val="en-US"/>
        </w:rPr>
      </w:pPr>
    </w:p>
    <w:p w:rsidR="0055103A" w:rsidRDefault="00867FA3">
      <w:pPr>
        <w:pStyle w:val="Body"/>
        <w:rPr>
          <w:lang w:val="es-ES_tradnl"/>
        </w:rPr>
      </w:pPr>
      <w:r>
        <w:rPr>
          <w:rStyle w:val="Nmerodepgina"/>
        </w:rPr>
        <w:t>2) H</w:t>
      </w:r>
      <w:proofErr w:type="spellStart"/>
      <w:r>
        <w:rPr>
          <w:rStyle w:val="Nmerodepgina"/>
          <w:lang w:val="en-US"/>
        </w:rPr>
        <w:t>eckenberger</w:t>
      </w:r>
      <w:proofErr w:type="spellEnd"/>
      <w:r>
        <w:rPr>
          <w:rStyle w:val="Nmerodepgina"/>
          <w:lang w:val="en-US"/>
        </w:rPr>
        <w:t xml:space="preserve">, M. J. (2003). The enigma of the great cities: body and state in Amazonia. </w:t>
      </w:r>
      <w:proofErr w:type="spellStart"/>
      <w:r>
        <w:rPr>
          <w:rStyle w:val="Nmerodepgina"/>
          <w:lang w:val="en-US"/>
        </w:rPr>
        <w:t>Tipití</w:t>
      </w:r>
      <w:proofErr w:type="spellEnd"/>
      <w:r>
        <w:rPr>
          <w:rStyle w:val="Nmerodepgina"/>
          <w:lang w:val="en-US"/>
        </w:rPr>
        <w:t>: Journal of the Society for the Anthropology of Lowland Sou</w:t>
      </w:r>
      <w:r>
        <w:rPr>
          <w:rStyle w:val="Nmerodepgina"/>
          <w:lang w:val="en-US"/>
        </w:rPr>
        <w:t>th America, 1(1),</w:t>
      </w:r>
      <w:r>
        <w:rPr>
          <w:rStyle w:val="Nmerodepgina"/>
        </w:rPr>
        <w:t xml:space="preserve"> p 1-31.</w:t>
      </w:r>
    </w:p>
    <w:p w:rsidR="0055103A" w:rsidRDefault="0055103A">
      <w:pPr>
        <w:pStyle w:val="Body"/>
        <w:rPr>
          <w:b/>
          <w:bCs/>
          <w:lang w:val="es-ES_tradnl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lang w:val="es-ES_tradnl"/>
        </w:rPr>
        <w:t xml:space="preserve">3)  </w:t>
      </w:r>
      <w:proofErr w:type="spellStart"/>
      <w:r>
        <w:rPr>
          <w:lang w:val="es-ES_tradnl"/>
        </w:rPr>
        <w:t>Alexiades</w:t>
      </w:r>
      <w:proofErr w:type="spellEnd"/>
      <w:r>
        <w:rPr>
          <w:lang w:val="es-ES_tradnl"/>
        </w:rPr>
        <w:t xml:space="preserve"> M, </w:t>
      </w:r>
      <w:proofErr w:type="spellStart"/>
      <w:r>
        <w:rPr>
          <w:lang w:val="es-ES_tradnl"/>
        </w:rPr>
        <w:t>Peluso</w:t>
      </w:r>
      <w:proofErr w:type="spellEnd"/>
      <w:r>
        <w:rPr>
          <w:lang w:val="es-ES_tradnl"/>
        </w:rPr>
        <w:t xml:space="preserve"> D, ÉTNICAS M, URBANOS PD. La urbanización indígena en la Amazonia. Un nuevo contexto de articulación social y territorial. </w:t>
      </w:r>
      <w:proofErr w:type="spellStart"/>
      <w:r>
        <w:rPr>
          <w:lang w:val="es-ES_tradnl"/>
        </w:rPr>
        <w:t>Gazeta</w:t>
      </w:r>
      <w:proofErr w:type="spellEnd"/>
      <w:r>
        <w:rPr>
          <w:lang w:val="es-ES_tradnl"/>
        </w:rPr>
        <w:t xml:space="preserve"> de Antropología. 2016 Jun 23</w:t>
      </w:r>
      <w:proofErr w:type="gramStart"/>
      <w:r>
        <w:rPr>
          <w:lang w:val="es-ES_tradnl"/>
        </w:rPr>
        <w:t>;32</w:t>
      </w:r>
      <w:proofErr w:type="gramEnd"/>
      <w:r>
        <w:rPr>
          <w:lang w:val="es-ES_tradnl"/>
        </w:rPr>
        <w:t xml:space="preserve">(1), </w:t>
      </w:r>
      <w:proofErr w:type="spellStart"/>
      <w:r>
        <w:rPr>
          <w:rStyle w:val="Nmerodepgina"/>
          <w:b/>
          <w:bCs/>
        </w:rPr>
        <w:t>pdf</w:t>
      </w:r>
      <w:proofErr w:type="spellEnd"/>
      <w:r>
        <w:rPr>
          <w:rStyle w:val="Nmerodepgina"/>
          <w:b/>
          <w:bCs/>
        </w:rPr>
        <w:t>.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Body"/>
        <w:rPr>
          <w:rStyle w:val="Nmerodepgina"/>
        </w:rPr>
      </w:pPr>
      <w:proofErr w:type="spellStart"/>
      <w:r>
        <w:rPr>
          <w:rStyle w:val="Nmerodepgina"/>
          <w:lang w:val="en-US"/>
        </w:rPr>
        <w:t>Lectura</w:t>
      </w:r>
      <w:proofErr w:type="spellEnd"/>
      <w:r>
        <w:rPr>
          <w:rStyle w:val="Nmerodepgina"/>
        </w:rPr>
        <w:t>s</w:t>
      </w:r>
      <w:r>
        <w:rPr>
          <w:rStyle w:val="Nmerodepgina"/>
          <w:lang w:val="en-US"/>
        </w:rPr>
        <w:t xml:space="preserve"> </w:t>
      </w:r>
      <w:proofErr w:type="spellStart"/>
      <w:r>
        <w:rPr>
          <w:rStyle w:val="Nmerodepgina"/>
          <w:lang w:val="en-US"/>
        </w:rPr>
        <w:t>sugerida</w:t>
      </w:r>
      <w:proofErr w:type="spellEnd"/>
      <w:r>
        <w:rPr>
          <w:rStyle w:val="Nmerodepgina"/>
        </w:rPr>
        <w:t>s</w:t>
      </w:r>
      <w:r>
        <w:rPr>
          <w:rStyle w:val="Nmerodepgina"/>
          <w:lang w:val="en-US"/>
        </w:rPr>
        <w:t xml:space="preserve">: </w:t>
      </w:r>
    </w:p>
    <w:p w:rsidR="0055103A" w:rsidRDefault="00867FA3">
      <w:pPr>
        <w:pStyle w:val="Body"/>
        <w:rPr>
          <w:rStyle w:val="Nmerodepgina"/>
          <w:lang w:val="en-US"/>
        </w:rPr>
      </w:pPr>
      <w:proofErr w:type="spellStart"/>
      <w:r>
        <w:rPr>
          <w:rStyle w:val="Nmerodepgina"/>
          <w:lang w:val="en-US"/>
        </w:rPr>
        <w:t>Hornborg</w:t>
      </w:r>
      <w:proofErr w:type="spellEnd"/>
      <w:r>
        <w:rPr>
          <w:rStyle w:val="Nmerodepgina"/>
          <w:lang w:val="en-US"/>
        </w:rPr>
        <w:t>, Alf, et al. "</w:t>
      </w:r>
      <w:proofErr w:type="spellStart"/>
      <w:r>
        <w:rPr>
          <w:rStyle w:val="Nmerodepgina"/>
          <w:lang w:val="en-US"/>
        </w:rPr>
        <w:t>Ethnogenesis</w:t>
      </w:r>
      <w:proofErr w:type="spellEnd"/>
      <w:r>
        <w:rPr>
          <w:rStyle w:val="Nmerodepgina"/>
          <w:lang w:val="en-US"/>
        </w:rPr>
        <w:t xml:space="preserve">, regional integration, and ecology in prehistoric Amazonia: toward a system perspective 1." </w:t>
      </w:r>
      <w:r>
        <w:rPr>
          <w:rStyle w:val="Nmerodepgina"/>
          <w:i/>
          <w:iCs/>
          <w:lang w:val="en-US"/>
        </w:rPr>
        <w:t>Current Anthropology</w:t>
      </w:r>
      <w:r>
        <w:rPr>
          <w:rStyle w:val="Nmerodepgina"/>
          <w:lang w:val="en-US"/>
        </w:rPr>
        <w:t xml:space="preserve"> 46.4 (2005): 589-620, pdf.</w:t>
      </w:r>
    </w:p>
    <w:p w:rsidR="0055103A" w:rsidRDefault="0055103A">
      <w:pPr>
        <w:pStyle w:val="Body"/>
        <w:rPr>
          <w:rStyle w:val="Nmerodepgina"/>
          <w:lang w:val="en-US"/>
        </w:rPr>
      </w:pPr>
    </w:p>
    <w:p w:rsidR="0055103A" w:rsidRDefault="00867FA3">
      <w:pPr>
        <w:pStyle w:val="Body"/>
        <w:rPr>
          <w:rStyle w:val="Nmerodepgina"/>
          <w:lang w:val="en-US"/>
        </w:rPr>
      </w:pPr>
      <w:proofErr w:type="spellStart"/>
      <w:r>
        <w:rPr>
          <w:rStyle w:val="Nmerodepgina"/>
          <w:lang w:val="en-US"/>
        </w:rPr>
        <w:t>Heckenberger</w:t>
      </w:r>
      <w:proofErr w:type="spellEnd"/>
      <w:r>
        <w:rPr>
          <w:rStyle w:val="Nmerodepgina"/>
          <w:lang w:val="en-US"/>
        </w:rPr>
        <w:t>, M. 2013. 51 Amazonia: archaeology. The Encyclopedia of Global Hum</w:t>
      </w:r>
      <w:r>
        <w:rPr>
          <w:rStyle w:val="Nmerodepgina"/>
          <w:lang w:val="en-US"/>
        </w:rPr>
        <w:t>an Migration</w:t>
      </w:r>
      <w:r>
        <w:rPr>
          <w:rStyle w:val="Nmerodepgina"/>
        </w:rPr>
        <w:t xml:space="preserve">, </w:t>
      </w:r>
      <w:proofErr w:type="spellStart"/>
      <w:r>
        <w:rPr>
          <w:rStyle w:val="Nmerodepgina"/>
        </w:rPr>
        <w:t>pdf</w:t>
      </w:r>
      <w:proofErr w:type="spellEnd"/>
      <w:r>
        <w:rPr>
          <w:rStyle w:val="Nmerodepgina"/>
        </w:rPr>
        <w:t>.</w:t>
      </w: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Sesión 5 Enero 23</w:t>
      </w:r>
    </w:p>
    <w:p w:rsidR="0055103A" w:rsidRDefault="00867FA3">
      <w:pPr>
        <w:pStyle w:val="Ttulo1"/>
        <w:jc w:val="left"/>
        <w:rPr>
          <w:rStyle w:val="Nmerodepgina"/>
          <w:sz w:val="32"/>
          <w:szCs w:val="32"/>
        </w:rPr>
      </w:pPr>
      <w:r>
        <w:rPr>
          <w:rStyle w:val="Nmerodepgina"/>
          <w:sz w:val="32"/>
          <w:szCs w:val="32"/>
          <w:lang w:val="en-US"/>
        </w:rPr>
        <w:t xml:space="preserve">Arte y </w:t>
      </w:r>
      <w:proofErr w:type="spellStart"/>
      <w:r>
        <w:rPr>
          <w:rStyle w:val="Nmerodepgina"/>
          <w:sz w:val="32"/>
          <w:szCs w:val="32"/>
          <w:lang w:val="en-US"/>
        </w:rPr>
        <w:t>vida</w:t>
      </w:r>
      <w:proofErr w:type="spellEnd"/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GUSS, David M.  Tejer y cantar.  Caracas, Venezuela: Monte </w:t>
      </w:r>
      <w:proofErr w:type="spellStart"/>
      <w:r>
        <w:rPr>
          <w:rStyle w:val="Nmerodepgina"/>
        </w:rPr>
        <w:t>Avila</w:t>
      </w:r>
      <w:proofErr w:type="spellEnd"/>
      <w:r>
        <w:rPr>
          <w:rStyle w:val="Nmerodepgina"/>
        </w:rPr>
        <w:t xml:space="preserve"> Editores Latinoamericana, </w:t>
      </w:r>
      <w:proofErr w:type="gramStart"/>
      <w:r>
        <w:rPr>
          <w:rStyle w:val="Nmerodepgina"/>
        </w:rPr>
        <w:t>C.A..</w:t>
      </w:r>
      <w:proofErr w:type="gramEnd"/>
      <w:r>
        <w:rPr>
          <w:rStyle w:val="Nmerodepgina"/>
        </w:rPr>
        <w:t xml:space="preserve"> 1994, capítulos 1-3, 7.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Body"/>
      </w:pPr>
      <w:r>
        <w:rPr>
          <w:lang w:val="pt-PT"/>
        </w:rPr>
        <w:t>Lectura sugerida:</w:t>
      </w:r>
    </w:p>
    <w:p w:rsidR="0055103A" w:rsidRDefault="00867FA3">
      <w:pPr>
        <w:pStyle w:val="Body"/>
        <w:rPr>
          <w:rStyle w:val="Nmerodepgina"/>
        </w:rPr>
      </w:pPr>
      <w:r>
        <w:rPr>
          <w:lang w:val="pt-PT"/>
        </w:rPr>
        <w:t xml:space="preserve">Uzendoski, M. A. (2010). </w:t>
      </w:r>
      <w:r>
        <w:rPr>
          <w:rStyle w:val="Nmerodepgina"/>
          <w:lang w:val="en-US"/>
        </w:rPr>
        <w:t>Fractal subjectivities: An Amazonian inspi</w:t>
      </w:r>
      <w:r>
        <w:rPr>
          <w:rStyle w:val="Nmerodepgina"/>
          <w:lang w:val="en-US"/>
        </w:rPr>
        <w:t xml:space="preserve">red critique of globalization theory.‖ In Editing Eden: a reconsideration of identity, politics, and place in Amazonia, edited by Frank Hutchins and Patrick C. Wilson.  University of Nebraska Press. </w:t>
      </w:r>
      <w:r>
        <w:rPr>
          <w:rStyle w:val="Nmerodepgina"/>
          <w:b/>
          <w:bCs/>
          <w:lang w:val="en-US"/>
        </w:rPr>
        <w:t xml:space="preserve"> </w:t>
      </w:r>
      <w:proofErr w:type="gramStart"/>
      <w:r>
        <w:rPr>
          <w:rStyle w:val="Nmerodepgina"/>
          <w:b/>
          <w:bCs/>
          <w:lang w:val="en-US"/>
        </w:rPr>
        <w:t>pdf</w:t>
      </w:r>
      <w:proofErr w:type="gramEnd"/>
    </w:p>
    <w:p w:rsidR="0055103A" w:rsidRDefault="0055103A">
      <w:pPr>
        <w:pStyle w:val="Body"/>
        <w:rPr>
          <w:rStyle w:val="Nmerodepgina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Sesión 6 Enero 25</w:t>
      </w:r>
    </w:p>
    <w:p w:rsidR="0055103A" w:rsidRDefault="00867FA3">
      <w:pPr>
        <w:pStyle w:val="Body"/>
        <w:tabs>
          <w:tab w:val="left" w:pos="5280"/>
        </w:tabs>
        <w:rPr>
          <w:rStyle w:val="Nmerodepgina"/>
          <w:b/>
          <w:bCs/>
          <w:sz w:val="32"/>
          <w:szCs w:val="32"/>
        </w:rPr>
      </w:pPr>
      <w:r>
        <w:rPr>
          <w:rStyle w:val="Nmerodepgina"/>
          <w:b/>
          <w:bCs/>
          <w:sz w:val="32"/>
          <w:szCs w:val="32"/>
          <w:lang w:val="en-US"/>
        </w:rPr>
        <w:t>T</w:t>
      </w:r>
      <w:proofErr w:type="spellStart"/>
      <w:r>
        <w:rPr>
          <w:rStyle w:val="Nmerodepgina"/>
          <w:b/>
          <w:bCs/>
          <w:sz w:val="32"/>
          <w:szCs w:val="32"/>
        </w:rPr>
        <w:t>e</w:t>
      </w:r>
      <w:r>
        <w:rPr>
          <w:rStyle w:val="Nmerodepgina"/>
          <w:b/>
          <w:bCs/>
          <w:sz w:val="32"/>
          <w:szCs w:val="32"/>
        </w:rPr>
        <w:t>rritorio</w:t>
      </w:r>
      <w:proofErr w:type="spellEnd"/>
      <w:r>
        <w:rPr>
          <w:rStyle w:val="Nmerodepgina"/>
          <w:b/>
          <w:bCs/>
          <w:sz w:val="32"/>
          <w:szCs w:val="32"/>
        </w:rPr>
        <w:t xml:space="preserve"> - </w:t>
      </w:r>
      <w:proofErr w:type="spellStart"/>
      <w:r>
        <w:rPr>
          <w:rStyle w:val="Nmerodepgina"/>
          <w:b/>
          <w:bCs/>
          <w:sz w:val="32"/>
          <w:szCs w:val="32"/>
        </w:rPr>
        <w:t>Textualidad</w:t>
      </w:r>
      <w:proofErr w:type="spellEnd"/>
      <w:r>
        <w:rPr>
          <w:rStyle w:val="Nmerodepgina"/>
          <w:b/>
          <w:bCs/>
          <w:sz w:val="32"/>
          <w:szCs w:val="32"/>
        </w:rPr>
        <w:t xml:space="preserve"> </w:t>
      </w:r>
    </w:p>
    <w:p w:rsidR="0055103A" w:rsidRDefault="00867FA3">
      <w:pPr>
        <w:pStyle w:val="Body"/>
        <w:rPr>
          <w:rStyle w:val="Nmerodepgina"/>
          <w:rFonts w:ascii="Times" w:eastAsia="Times" w:hAnsi="Times" w:cs="Times"/>
        </w:rPr>
      </w:pPr>
      <w:proofErr w:type="spellStart"/>
      <w:r>
        <w:rPr>
          <w:rStyle w:val="Nmerodepgina"/>
          <w:rFonts w:ascii="Times" w:hAnsi="Times"/>
        </w:rPr>
        <w:t>Ingold</w:t>
      </w:r>
      <w:proofErr w:type="spellEnd"/>
      <w:r>
        <w:rPr>
          <w:rStyle w:val="Nmerodepgina"/>
          <w:rFonts w:ascii="Times" w:hAnsi="Times"/>
        </w:rPr>
        <w:t xml:space="preserve">, T. (2015). </w:t>
      </w:r>
      <w:r>
        <w:rPr>
          <w:rStyle w:val="Nmerodepgina"/>
          <w:rFonts w:ascii="Times" w:hAnsi="Times"/>
          <w:i/>
          <w:iCs/>
        </w:rPr>
        <w:t>L</w:t>
      </w:r>
      <w:r>
        <w:rPr>
          <w:rStyle w:val="Nmerodepgina"/>
          <w:rFonts w:ascii="Times" w:hAnsi="Times"/>
          <w:i/>
          <w:iCs/>
        </w:rPr>
        <w:t>í</w:t>
      </w:r>
      <w:r>
        <w:rPr>
          <w:rStyle w:val="Nmerodepgina"/>
          <w:rFonts w:ascii="Times" w:hAnsi="Times"/>
          <w:i/>
          <w:iCs/>
        </w:rPr>
        <w:t>neas: Una breve historia</w:t>
      </w:r>
      <w:r>
        <w:rPr>
          <w:rStyle w:val="Nmerodepgina"/>
          <w:rFonts w:ascii="Times" w:hAnsi="Times"/>
          <w:lang w:val="pt-PT"/>
        </w:rPr>
        <w:t xml:space="preserve">. Editorial GEDISA pgs 15-64, </w:t>
      </w:r>
      <w:proofErr w:type="spellStart"/>
      <w:r>
        <w:rPr>
          <w:rStyle w:val="Nmerodepgina"/>
          <w:rFonts w:ascii="Times" w:hAnsi="Times"/>
          <w:b/>
          <w:bCs/>
        </w:rPr>
        <w:t>pdf</w:t>
      </w:r>
      <w:proofErr w:type="spellEnd"/>
      <w:r>
        <w:rPr>
          <w:rStyle w:val="Nmerodepgina"/>
          <w:rFonts w:ascii="Times" w:hAnsi="Times"/>
        </w:rPr>
        <w:t>.</w:t>
      </w:r>
    </w:p>
    <w:p w:rsidR="0055103A" w:rsidRDefault="0055103A">
      <w:pPr>
        <w:pStyle w:val="Body"/>
        <w:rPr>
          <w:b/>
          <w:bCs/>
        </w:rPr>
      </w:pPr>
    </w:p>
    <w:p w:rsidR="0055103A" w:rsidRDefault="00867FA3">
      <w:pPr>
        <w:pStyle w:val="Body"/>
        <w:rPr>
          <w:rStyle w:val="Nmerodepgina"/>
        </w:rPr>
      </w:pPr>
      <w:r>
        <w:rPr>
          <w:lang w:val="en-US"/>
        </w:rPr>
        <w:t xml:space="preserve">UZENDOSKI, Michael A.; CALAPUCHA-TAPUY, Edith Felicia. </w:t>
      </w:r>
      <w:r>
        <w:rPr>
          <w:rStyle w:val="Nmerodepgina"/>
          <w:lang w:val="en-US"/>
        </w:rPr>
        <w:t xml:space="preserve">The ecology of the spoken word: Amazonian storytelling and shamanism among the Napo </w:t>
      </w:r>
      <w:proofErr w:type="spellStart"/>
      <w:r>
        <w:rPr>
          <w:rStyle w:val="Nmerodepgina"/>
          <w:lang w:val="en-US"/>
        </w:rPr>
        <w:t>Runa</w:t>
      </w:r>
      <w:proofErr w:type="spellEnd"/>
      <w:r>
        <w:rPr>
          <w:rStyle w:val="Nmerodepgina"/>
          <w:lang w:val="en-US"/>
        </w:rPr>
        <w:t xml:space="preserve">. </w:t>
      </w:r>
      <w:proofErr w:type="spellStart"/>
      <w:r>
        <w:rPr>
          <w:rStyle w:val="Nmerodepgina"/>
        </w:rPr>
        <w:t>University</w:t>
      </w:r>
      <w:proofErr w:type="spellEnd"/>
      <w:r>
        <w:rPr>
          <w:rStyle w:val="Nmerodepgina"/>
        </w:rPr>
        <w:t xml:space="preserve"> of Illinois </w:t>
      </w:r>
      <w:proofErr w:type="spellStart"/>
      <w:r>
        <w:rPr>
          <w:rStyle w:val="Nmerodepgina"/>
        </w:rPr>
        <w:t>Press</w:t>
      </w:r>
      <w:proofErr w:type="spellEnd"/>
      <w:r>
        <w:rPr>
          <w:rStyle w:val="Nmerodepgina"/>
        </w:rPr>
        <w:t xml:space="preserve">, </w:t>
      </w:r>
      <w:r>
        <w:rPr>
          <w:rStyle w:val="Nmerodepgina"/>
        </w:rPr>
        <w:t xml:space="preserve">2012, introducción, capítulos 1-3, </w:t>
      </w:r>
      <w:r>
        <w:rPr>
          <w:rStyle w:val="Nmerodepgina"/>
          <w:b/>
          <w:bCs/>
        </w:rPr>
        <w:t>PDF</w:t>
      </w:r>
      <w:r>
        <w:rPr>
          <w:rStyle w:val="Nmerodepgina"/>
        </w:rPr>
        <w:t>.</w:t>
      </w:r>
    </w:p>
    <w:p w:rsidR="0055103A" w:rsidRDefault="0055103A">
      <w:pPr>
        <w:pStyle w:val="Body"/>
        <w:rPr>
          <w:lang w:val="en-US"/>
        </w:rPr>
      </w:pPr>
    </w:p>
    <w:p w:rsidR="0055103A" w:rsidRDefault="00867FA3">
      <w:pPr>
        <w:pStyle w:val="Ttulo1"/>
        <w:jc w:val="left"/>
        <w:rPr>
          <w:rStyle w:val="Nmerodepgina"/>
          <w:sz w:val="24"/>
          <w:szCs w:val="24"/>
        </w:rPr>
      </w:pPr>
      <w:r>
        <w:rPr>
          <w:rStyle w:val="Nmerodepgina"/>
          <w:sz w:val="24"/>
          <w:szCs w:val="24"/>
        </w:rPr>
        <w:t>Sesión 7 Enero 30</w:t>
      </w:r>
      <w:r>
        <w:rPr>
          <w:rStyle w:val="Nmerodepgina"/>
          <w:shd w:val="clear" w:color="auto" w:fill="FFFF00"/>
        </w:rPr>
        <w:t xml:space="preserve"> Entrega del primer ensayo sobre la teorías Amazónica</w:t>
      </w:r>
      <w:r>
        <w:t>s</w:t>
      </w:r>
    </w:p>
    <w:p w:rsidR="0055103A" w:rsidRDefault="0055103A">
      <w:pPr>
        <w:pStyle w:val="Body"/>
        <w:rPr>
          <w:rStyle w:val="Nmerodepgina"/>
        </w:rPr>
      </w:pPr>
    </w:p>
    <w:p w:rsidR="0055103A" w:rsidRDefault="00867FA3">
      <w:pPr>
        <w:pStyle w:val="Body"/>
        <w:rPr>
          <w:rStyle w:val="Nmerodepgina"/>
          <w:b/>
          <w:bCs/>
          <w:sz w:val="32"/>
          <w:szCs w:val="32"/>
        </w:rPr>
      </w:pPr>
      <w:r>
        <w:rPr>
          <w:rStyle w:val="Nmerodepgina"/>
          <w:b/>
          <w:bCs/>
          <w:sz w:val="32"/>
          <w:szCs w:val="32"/>
        </w:rPr>
        <w:t xml:space="preserve">Contacto 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Michel de Montaigne y su ensayo “De los </w:t>
      </w:r>
      <w:proofErr w:type="spellStart"/>
      <w:r>
        <w:rPr>
          <w:rStyle w:val="Nmerodepgina"/>
        </w:rPr>
        <w:t>caníbales</w:t>
      </w:r>
      <w:proofErr w:type="spellEnd"/>
      <w:r>
        <w:rPr>
          <w:rStyle w:val="Nmerodepgina"/>
        </w:rPr>
        <w:t xml:space="preserve">”  Ensayo.  </w:t>
      </w:r>
      <w:hyperlink r:id="rId7" w:history="1">
        <w:r>
          <w:rPr>
            <w:rStyle w:val="Hyperlink1"/>
          </w:rPr>
          <w:t>http://www.cervantesvirtual.com/obra-visor/ensayos-de-montaigne--0/</w:t>
        </w:r>
        <w:proofErr w:type="spellStart"/>
        <w:r>
          <w:rPr>
            <w:rStyle w:val="Hyperlink1"/>
          </w:rPr>
          <w:t>html</w:t>
        </w:r>
        <w:proofErr w:type="spellEnd"/>
        <w:r>
          <w:rPr>
            <w:rStyle w:val="Hyperlink1"/>
          </w:rPr>
          <w:t>/fefb17e2-82b1-11df-acc7-002185ce6064_157.html#I_36_</w:t>
        </w:r>
      </w:hyperlink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Ttulo1"/>
        <w:jc w:val="left"/>
        <w:rPr>
          <w:rStyle w:val="Nmerodepgina"/>
          <w:b w:val="0"/>
          <w:bCs w:val="0"/>
          <w:sz w:val="24"/>
          <w:szCs w:val="24"/>
        </w:rPr>
      </w:pPr>
      <w:proofErr w:type="spellStart"/>
      <w:r>
        <w:rPr>
          <w:rStyle w:val="Nmerodepgina"/>
          <w:b w:val="0"/>
          <w:bCs w:val="0"/>
          <w:sz w:val="24"/>
          <w:szCs w:val="24"/>
        </w:rPr>
        <w:t>Stad</w:t>
      </w:r>
      <w:r>
        <w:rPr>
          <w:rStyle w:val="Nmerodepgina"/>
          <w:b w:val="0"/>
          <w:bCs w:val="0"/>
          <w:sz w:val="24"/>
          <w:szCs w:val="24"/>
        </w:rPr>
        <w:t>en</w:t>
      </w:r>
      <w:proofErr w:type="spellEnd"/>
      <w:r>
        <w:rPr>
          <w:rStyle w:val="Nmerodepgina"/>
          <w:b w:val="0"/>
          <w:bCs w:val="0"/>
          <w:sz w:val="24"/>
          <w:szCs w:val="24"/>
        </w:rPr>
        <w:t>, Hans.  Verdadera Historia y Descripción de un País de Salvajes Desnudos,</w:t>
      </w:r>
    </w:p>
    <w:p w:rsidR="0055103A" w:rsidRDefault="00867FA3">
      <w:pPr>
        <w:pStyle w:val="Ttulo1"/>
        <w:jc w:val="left"/>
        <w:rPr>
          <w:rStyle w:val="Nmerodepgina"/>
          <w:b w:val="0"/>
          <w:bCs w:val="0"/>
          <w:sz w:val="24"/>
          <w:szCs w:val="24"/>
        </w:rPr>
      </w:pPr>
      <w:r>
        <w:rPr>
          <w:rStyle w:val="Nmerodepgina"/>
          <w:b w:val="0"/>
          <w:bCs w:val="0"/>
          <w:sz w:val="24"/>
          <w:szCs w:val="24"/>
        </w:rPr>
        <w:t xml:space="preserve">Feroces y Antropófagos Situado en el Nuevo Mundo América, </w:t>
      </w:r>
      <w:proofErr w:type="spellStart"/>
      <w:r>
        <w:rPr>
          <w:rStyle w:val="Nmerodepgina"/>
          <w:sz w:val="24"/>
          <w:szCs w:val="24"/>
        </w:rPr>
        <w:t>pdf</w:t>
      </w:r>
      <w:proofErr w:type="spellEnd"/>
      <w:r>
        <w:rPr>
          <w:rStyle w:val="Nmerodepgina"/>
          <w:b w:val="0"/>
          <w:bCs w:val="0"/>
          <w:sz w:val="24"/>
          <w:szCs w:val="24"/>
        </w:rPr>
        <w:t>. Todo.</w:t>
      </w:r>
    </w:p>
    <w:p w:rsidR="0055103A" w:rsidRDefault="0055103A">
      <w:pPr>
        <w:pStyle w:val="Body"/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Sesión 8 Febrero 1</w:t>
      </w:r>
    </w:p>
    <w:p w:rsidR="0055103A" w:rsidRDefault="00867FA3">
      <w:pPr>
        <w:pStyle w:val="Body"/>
        <w:rPr>
          <w:rStyle w:val="Nmerodepgina"/>
          <w:b/>
          <w:bCs/>
          <w:sz w:val="32"/>
          <w:szCs w:val="32"/>
        </w:rPr>
      </w:pPr>
      <w:r>
        <w:rPr>
          <w:rStyle w:val="Nmerodepgina"/>
          <w:b/>
          <w:bCs/>
          <w:sz w:val="32"/>
          <w:szCs w:val="32"/>
        </w:rPr>
        <w:t xml:space="preserve">Cautiverio 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Película -- Hans </w:t>
      </w:r>
      <w:proofErr w:type="spellStart"/>
      <w:r>
        <w:rPr>
          <w:rStyle w:val="Nmerodepgina"/>
        </w:rPr>
        <w:t>Staden</w:t>
      </w:r>
      <w:proofErr w:type="spellEnd"/>
      <w:r>
        <w:rPr>
          <w:rStyle w:val="Nmerodepgina"/>
        </w:rPr>
        <w:t xml:space="preserve">.  Director: Luis Alberto Pereira. 1999.  92 Minutos.  </w:t>
      </w:r>
      <w:proofErr w:type="spellStart"/>
      <w:r>
        <w:rPr>
          <w:rStyle w:val="Nmerodepgina"/>
        </w:rPr>
        <w:t>Trailer</w:t>
      </w:r>
      <w:proofErr w:type="spellEnd"/>
      <w:r>
        <w:rPr>
          <w:rStyle w:val="Nmerodepgina"/>
        </w:rPr>
        <w:t xml:space="preserve">: </w:t>
      </w:r>
      <w:hyperlink r:id="rId8" w:history="1">
        <w:r>
          <w:rPr>
            <w:rStyle w:val="Hyperlink1"/>
          </w:rPr>
          <w:t>http://vimeo.com/71099543</w:t>
        </w:r>
      </w:hyperlink>
    </w:p>
    <w:p w:rsidR="0055103A" w:rsidRDefault="0055103A">
      <w:pPr>
        <w:pStyle w:val="Body"/>
      </w:pPr>
    </w:p>
    <w:p w:rsidR="0055103A" w:rsidRDefault="00867FA3">
      <w:pPr>
        <w:pStyle w:val="Body"/>
      </w:pPr>
      <w:r>
        <w:rPr>
          <w:lang w:val="es-ES_tradnl"/>
        </w:rPr>
        <w:t xml:space="preserve">Lectura -- PINEDA, Roberto. Historia de Hans </w:t>
      </w:r>
      <w:proofErr w:type="spellStart"/>
      <w:r>
        <w:rPr>
          <w:lang w:val="es-ES_tradnl"/>
        </w:rPr>
        <w:t>Staden</w:t>
      </w:r>
      <w:proofErr w:type="spellEnd"/>
      <w:r>
        <w:rPr>
          <w:lang w:val="es-ES_tradnl"/>
        </w:rPr>
        <w:t xml:space="preserve"> entre los </w:t>
      </w:r>
      <w:proofErr w:type="spellStart"/>
      <w:r>
        <w:rPr>
          <w:lang w:val="es-ES_tradnl"/>
        </w:rPr>
        <w:t>antropó</w:t>
      </w:r>
      <w:proofErr w:type="spellEnd"/>
      <w:r>
        <w:rPr>
          <w:lang w:val="pt-PT"/>
        </w:rPr>
        <w:t>fagos de Brasil. MAGUAR</w:t>
      </w:r>
      <w:r>
        <w:rPr>
          <w:lang w:val="fr-FR"/>
        </w:rPr>
        <w:t>É</w:t>
      </w:r>
      <w:r>
        <w:rPr>
          <w:lang w:val="pt-PT"/>
        </w:rPr>
        <w:t xml:space="preserve">, 2002, vol. 15, no 16, p. 154-186.  </w:t>
      </w:r>
      <w:r>
        <w:rPr>
          <w:rStyle w:val="Link"/>
        </w:rPr>
        <w:fldChar w:fldCharType="begin"/>
      </w:r>
      <w:r>
        <w:rPr>
          <w:rStyle w:val="Link"/>
        </w:rPr>
        <w:instrText xml:space="preserve"> HYPERLINK "</w:instrText>
      </w:r>
      <w:r>
        <w:rPr>
          <w:rStyle w:val="Link"/>
        </w:rPr>
        <w:instrText>http://www.robertopinedacamacho.com/wp-content/uploads/2013/06/Pineda-2002-Historia-de-Hans-Staden.pdf"</w:instrText>
      </w:r>
      <w:r>
        <w:rPr>
          <w:rStyle w:val="Link"/>
        </w:rPr>
        <w:fldChar w:fldCharType="separate"/>
      </w:r>
      <w:r>
        <w:rPr>
          <w:rStyle w:val="Link"/>
          <w:lang w:val="en-US"/>
        </w:rPr>
        <w:t>http://www.robertopinedacamacho.com/wp-content/uploads/2013/06/Pineda-2002-Historia-de-Hans-Staden.pdf</w:t>
      </w:r>
      <w:r>
        <w:fldChar w:fldCharType="end"/>
      </w:r>
    </w:p>
    <w:p w:rsidR="0055103A" w:rsidRDefault="0055103A">
      <w:pPr>
        <w:pStyle w:val="Body"/>
      </w:pPr>
    </w:p>
    <w:p w:rsidR="0055103A" w:rsidRDefault="00867FA3">
      <w:pPr>
        <w:pStyle w:val="Ttulo1"/>
        <w:jc w:val="left"/>
        <w:rPr>
          <w:rStyle w:val="Nmerodepgina"/>
          <w:sz w:val="24"/>
          <w:szCs w:val="24"/>
        </w:rPr>
      </w:pPr>
      <w:r>
        <w:rPr>
          <w:rStyle w:val="Nmerodepgina"/>
          <w:sz w:val="24"/>
          <w:szCs w:val="24"/>
        </w:rPr>
        <w:t xml:space="preserve">Sesión 9 Feb 6 </w:t>
      </w:r>
    </w:p>
    <w:p w:rsidR="0055103A" w:rsidRDefault="00867FA3">
      <w:pPr>
        <w:pStyle w:val="Body"/>
        <w:rPr>
          <w:rStyle w:val="Nmerodepgina"/>
          <w:b/>
          <w:bCs/>
          <w:sz w:val="32"/>
          <w:szCs w:val="32"/>
        </w:rPr>
      </w:pPr>
      <w:r>
        <w:rPr>
          <w:rStyle w:val="Nmerodepgina"/>
          <w:b/>
          <w:bCs/>
          <w:sz w:val="32"/>
          <w:szCs w:val="32"/>
        </w:rPr>
        <w:t xml:space="preserve">Caucho  </w:t>
      </w:r>
    </w:p>
    <w:p w:rsidR="0055103A" w:rsidRDefault="00867FA3">
      <w:pPr>
        <w:pStyle w:val="Body"/>
        <w:rPr>
          <w:rStyle w:val="Nmerodepgina"/>
        </w:rPr>
      </w:pPr>
      <w:r>
        <w:t xml:space="preserve">GRANDIN, Greg. </w:t>
      </w:r>
      <w:proofErr w:type="spellStart"/>
      <w:r>
        <w:rPr>
          <w:rStyle w:val="Nmerodepgina"/>
          <w:lang w:val="en-US"/>
        </w:rPr>
        <w:t>Fordlandia</w:t>
      </w:r>
      <w:proofErr w:type="spellEnd"/>
      <w:r>
        <w:rPr>
          <w:rStyle w:val="Nmerodepgina"/>
          <w:lang w:val="en-US"/>
        </w:rPr>
        <w:t>: the rise and fall of Henry Ford´s forgotten jungle city.</w:t>
      </w:r>
    </w:p>
    <w:p w:rsidR="0055103A" w:rsidRDefault="00867FA3">
      <w:pPr>
        <w:pStyle w:val="Body"/>
      </w:pPr>
      <w:r>
        <w:rPr>
          <w:lang w:val="pt-PT"/>
        </w:rPr>
        <w:t>New York: Metropolitan Books. 2009.  Capitulos pgs 1-42, 333-372. (</w:t>
      </w:r>
      <w:r>
        <w:rPr>
          <w:rStyle w:val="Nmerodepgina"/>
          <w:b/>
          <w:bCs/>
          <w:lang w:val="en-US"/>
        </w:rPr>
        <w:t xml:space="preserve">FLACSO </w:t>
      </w:r>
      <w:proofErr w:type="spellStart"/>
      <w:r>
        <w:rPr>
          <w:rStyle w:val="Nmerodepgina"/>
          <w:b/>
          <w:bCs/>
          <w:lang w:val="en-US"/>
        </w:rPr>
        <w:t>biblioteca</w:t>
      </w:r>
      <w:proofErr w:type="spellEnd"/>
      <w:r>
        <w:t>).</w:t>
      </w:r>
    </w:p>
    <w:p w:rsidR="0055103A" w:rsidRDefault="005510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55103A" w:rsidRDefault="00867F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Lectura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sugerida</w:t>
      </w:r>
      <w:proofErr w:type="spellEnd"/>
      <w:r>
        <w:rPr>
          <w:sz w:val="20"/>
          <w:szCs w:val="20"/>
          <w:lang w:val="en-US"/>
        </w:rPr>
        <w:t>:</w:t>
      </w: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lang w:val="en-US"/>
        </w:rPr>
        <w:t>Hill, Jonathan D.  1999. Indigenous Peoples and the rise of Independent Nation-St</w:t>
      </w:r>
      <w:r>
        <w:rPr>
          <w:rStyle w:val="Nmerodepgina"/>
          <w:lang w:val="en-US"/>
        </w:rPr>
        <w:t xml:space="preserve">ates in Lowland South America.  In Salomon, F., &amp; Schwartz, S. B. (Eds.). The Cambridge History of the Native Peoples of the Americas (Vol. 3). Cambridge University Press, </w:t>
      </w:r>
      <w:proofErr w:type="spellStart"/>
      <w:r>
        <w:rPr>
          <w:rStyle w:val="Nmerodepgina"/>
          <w:lang w:val="en-US"/>
        </w:rPr>
        <w:t>pgs</w:t>
      </w:r>
      <w:proofErr w:type="spellEnd"/>
      <w:r>
        <w:rPr>
          <w:rStyle w:val="Nmerodepgina"/>
          <w:lang w:val="en-US"/>
        </w:rPr>
        <w:t xml:space="preserve"> 704-764,</w:t>
      </w:r>
      <w:r>
        <w:rPr>
          <w:rStyle w:val="Nmerodepgina"/>
          <w:b/>
          <w:bCs/>
          <w:lang w:val="en-US"/>
        </w:rPr>
        <w:t xml:space="preserve"> pdf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Ttulo1"/>
        <w:jc w:val="left"/>
        <w:rPr>
          <w:rStyle w:val="Nmerodepgina"/>
          <w:sz w:val="24"/>
          <w:szCs w:val="24"/>
        </w:rPr>
      </w:pPr>
      <w:r>
        <w:rPr>
          <w:rStyle w:val="Nmerodepgina"/>
          <w:sz w:val="24"/>
          <w:szCs w:val="24"/>
        </w:rPr>
        <w:t xml:space="preserve">Sesión 10 Feb 8 </w:t>
      </w:r>
      <w:r>
        <w:rPr>
          <w:rStyle w:val="Nmerodepgina"/>
          <w:sz w:val="24"/>
          <w:szCs w:val="24"/>
          <w:shd w:val="clear" w:color="auto" w:fill="00FF00"/>
        </w:rPr>
        <w:t>Entrega del segundo ensayo sobre historia Amazónic</w:t>
      </w:r>
      <w:r>
        <w:rPr>
          <w:rStyle w:val="Nmerodepgina"/>
          <w:sz w:val="24"/>
          <w:szCs w:val="24"/>
          <w:shd w:val="clear" w:color="auto" w:fill="00FF00"/>
        </w:rPr>
        <w:t>a</w:t>
      </w:r>
      <w:r>
        <w:rPr>
          <w:rStyle w:val="Nmerodepgina"/>
          <w:sz w:val="24"/>
          <w:szCs w:val="24"/>
        </w:rPr>
        <w:t xml:space="preserve"> </w:t>
      </w:r>
    </w:p>
    <w:p w:rsidR="0055103A" w:rsidRDefault="00867FA3">
      <w:pPr>
        <w:pStyle w:val="Body"/>
        <w:rPr>
          <w:rStyle w:val="Nmerodepgina"/>
          <w:sz w:val="32"/>
          <w:szCs w:val="32"/>
        </w:rPr>
      </w:pPr>
      <w:proofErr w:type="spellStart"/>
      <w:r>
        <w:rPr>
          <w:rStyle w:val="Nmerodepgina"/>
          <w:b/>
          <w:bCs/>
          <w:sz w:val="32"/>
          <w:szCs w:val="32"/>
        </w:rPr>
        <w:t>Extractivismo</w:t>
      </w:r>
      <w:proofErr w:type="spellEnd"/>
      <w:r>
        <w:rPr>
          <w:rStyle w:val="Nmerodepgina"/>
          <w:b/>
          <w:bCs/>
          <w:sz w:val="32"/>
          <w:szCs w:val="32"/>
          <w:lang w:val="en-US"/>
        </w:rPr>
        <w:t xml:space="preserve"> y </w:t>
      </w:r>
      <w:proofErr w:type="spellStart"/>
      <w:r>
        <w:rPr>
          <w:rStyle w:val="Nmerodepgina"/>
          <w:b/>
          <w:bCs/>
          <w:sz w:val="32"/>
          <w:szCs w:val="32"/>
          <w:lang w:val="en-US"/>
        </w:rPr>
        <w:t>cuerpo</w:t>
      </w:r>
      <w:proofErr w:type="spellEnd"/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lang w:val="de-DE"/>
        </w:rPr>
        <w:lastRenderedPageBreak/>
        <w:t>Taussig, M</w:t>
      </w:r>
      <w:proofErr w:type="spellStart"/>
      <w:r>
        <w:rPr>
          <w:lang w:val="en-US"/>
        </w:rPr>
        <w:t>ichael</w:t>
      </w:r>
      <w:proofErr w:type="spellEnd"/>
      <w:r>
        <w:rPr>
          <w:lang w:val="es-ES_tradnl"/>
        </w:rPr>
        <w:t xml:space="preserve"> (2002). Chamanismo, colonialismo y el hombre salvaje: un estudio sobre el terror y la </w:t>
      </w:r>
      <w:proofErr w:type="spellStart"/>
      <w:r>
        <w:rPr>
          <w:lang w:val="es-ES_tradnl"/>
        </w:rPr>
        <w:t>curació</w:t>
      </w:r>
      <w:proofErr w:type="spellEnd"/>
      <w:r>
        <w:t>n.</w:t>
      </w:r>
      <w:r>
        <w:rPr>
          <w:lang w:val="en-US"/>
        </w:rPr>
        <w:t xml:space="preserve"> Editorial</w:t>
      </w:r>
      <w:r>
        <w:t xml:space="preserve"> Norma.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Prologo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capítulos</w:t>
      </w:r>
      <w:proofErr w:type="spellEnd"/>
      <w:r>
        <w:rPr>
          <w:lang w:val="en-US"/>
        </w:rPr>
        <w:t xml:space="preserve"> 1-3, </w:t>
      </w:r>
      <w:proofErr w:type="spellStart"/>
      <w:r>
        <w:rPr>
          <w:lang w:val="en-US"/>
        </w:rPr>
        <w:t>pgs</w:t>
      </w:r>
      <w:proofErr w:type="spellEnd"/>
      <w:r>
        <w:rPr>
          <w:lang w:val="en-US"/>
        </w:rPr>
        <w:t xml:space="preserve"> XIII-XVI, 23-104,</w:t>
      </w:r>
      <w:r>
        <w:rPr>
          <w:rStyle w:val="Nmerodepgina"/>
          <w:b/>
          <w:bCs/>
          <w:lang w:val="en-US"/>
        </w:rPr>
        <w:t xml:space="preserve"> pdf.</w:t>
      </w:r>
    </w:p>
    <w:p w:rsidR="0055103A" w:rsidRDefault="0055103A">
      <w:pPr>
        <w:pStyle w:val="Body"/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lang w:val="en-US"/>
        </w:rPr>
        <w:t xml:space="preserve">Vallejo, Ivette y Corrine </w:t>
      </w:r>
      <w:proofErr w:type="spellStart"/>
      <w:r>
        <w:rPr>
          <w:lang w:val="en-US"/>
        </w:rPr>
        <w:t>Duhalde</w:t>
      </w:r>
      <w:proofErr w:type="spellEnd"/>
      <w:r>
        <w:rPr>
          <w:lang w:val="en-US"/>
        </w:rPr>
        <w:t>.  (2016)</w:t>
      </w:r>
      <w:proofErr w:type="gramStart"/>
      <w:r>
        <w:rPr>
          <w:lang w:val="en-US"/>
        </w:rPr>
        <w:t xml:space="preserve">.  </w:t>
      </w:r>
      <w:r>
        <w:rPr>
          <w:lang w:val="pt-PT"/>
        </w:rPr>
        <w:t>C</w:t>
      </w:r>
      <w:r>
        <w:rPr>
          <w:lang w:val="pt-PT"/>
        </w:rPr>
        <w:t>hamanismo</w:t>
      </w:r>
      <w:proofErr w:type="gramEnd"/>
      <w:r>
        <w:rPr>
          <w:lang w:val="pt-PT"/>
        </w:rPr>
        <w:t>, petr</w:t>
      </w:r>
      <w:r>
        <w:rPr>
          <w:lang w:val="es-ES_tradnl"/>
        </w:rPr>
        <w:t>óleo e itinerarios legales inconclusos</w:t>
      </w:r>
      <w:r>
        <w:rPr>
          <w:lang w:val="en-US"/>
        </w:rPr>
        <w:t xml:space="preserve"> </w:t>
      </w:r>
      <w:r>
        <w:rPr>
          <w:lang w:val="es-ES_tradnl"/>
        </w:rPr>
        <w:t>en la Amazon</w:t>
      </w:r>
      <w:r>
        <w:t>í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de Ecuador</w:t>
      </w:r>
      <w:r>
        <w:rPr>
          <w:lang w:val="en-US"/>
        </w:rPr>
        <w:t xml:space="preserve">.  En APUS, CACIQUES Y PRESIDENTES: </w:t>
      </w:r>
      <w:r>
        <w:rPr>
          <w:lang w:val="es-ES_tradnl"/>
        </w:rPr>
        <w:t xml:space="preserve">Estado y </w:t>
      </w:r>
      <w:proofErr w:type="spellStart"/>
      <w:r>
        <w:rPr>
          <w:lang w:val="es-ES_tradnl"/>
        </w:rPr>
        <w:t>pol</w:t>
      </w:r>
      <w:proofErr w:type="spellEnd"/>
      <w:r>
        <w:t>í</w:t>
      </w:r>
      <w:r>
        <w:rPr>
          <w:lang w:val="it-IT"/>
        </w:rPr>
        <w:t>tica ind</w:t>
      </w:r>
      <w:r>
        <w:t>í</w:t>
      </w:r>
      <w:r>
        <w:rPr>
          <w:lang w:val="it-IT"/>
        </w:rPr>
        <w:t>gena amaz</w:t>
      </w:r>
      <w:proofErr w:type="spellStart"/>
      <w:r>
        <w:rPr>
          <w:lang w:val="es-ES_tradnl"/>
        </w:rPr>
        <w:t>ó</w:t>
      </w:r>
      <w:proofErr w:type="spellEnd"/>
      <w:r>
        <w:rPr>
          <w:lang w:val="it-IT"/>
        </w:rPr>
        <w:t>nica</w:t>
      </w:r>
      <w:r>
        <w:rPr>
          <w:lang w:val="en-US"/>
        </w:rPr>
        <w:t xml:space="preserve"> </w:t>
      </w:r>
      <w:r>
        <w:rPr>
          <w:lang w:val="es-ES_tradnl"/>
        </w:rPr>
        <w:t xml:space="preserve">en los </w:t>
      </w:r>
      <w:proofErr w:type="spellStart"/>
      <w:r>
        <w:rPr>
          <w:lang w:val="es-ES_tradnl"/>
        </w:rPr>
        <w:t>pa</w:t>
      </w:r>
      <w:proofErr w:type="spellEnd"/>
      <w:r>
        <w:t>í</w:t>
      </w:r>
      <w:proofErr w:type="spellStart"/>
      <w:r>
        <w:rPr>
          <w:lang w:val="en-US"/>
        </w:rPr>
        <w:t>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andinos</w:t>
      </w:r>
      <w:proofErr w:type="spellEnd"/>
      <w:r>
        <w:rPr>
          <w:lang w:val="en-US"/>
        </w:rPr>
        <w:t xml:space="preserve">. </w:t>
      </w:r>
      <w:r>
        <w:rPr>
          <w:lang w:val="fr-FR"/>
        </w:rPr>
        <w:t xml:space="preserve"> Alexandre </w:t>
      </w:r>
      <w:proofErr w:type="spellStart"/>
      <w:r>
        <w:rPr>
          <w:lang w:val="fr-FR"/>
        </w:rPr>
        <w:t>Surrallé</w:t>
      </w:r>
      <w:proofErr w:type="spellEnd"/>
      <w:r>
        <w:rPr>
          <w:lang w:val="es-ES_tradnl"/>
        </w:rPr>
        <w:t xml:space="preserve">s, Oscar Espinosa y David </w:t>
      </w:r>
      <w:proofErr w:type="spellStart"/>
      <w:r>
        <w:rPr>
          <w:lang w:val="es-ES_tradnl"/>
        </w:rPr>
        <w:t>Jabin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eds</w:t>
      </w:r>
      <w:proofErr w:type="spellEnd"/>
      <w:r>
        <w:rPr>
          <w:lang w:val="es-ES_tradnl"/>
        </w:rPr>
        <w:t>)</w:t>
      </w:r>
      <w:r>
        <w:rPr>
          <w:lang w:val="en-US"/>
        </w:rPr>
        <w:t xml:space="preserve">. </w:t>
      </w:r>
      <w:r>
        <w:rPr>
          <w:lang w:val="pt-PT"/>
        </w:rPr>
        <w:t>Copenhague, Dinamarca</w:t>
      </w:r>
      <w:r>
        <w:rPr>
          <w:lang w:val="en-US"/>
        </w:rPr>
        <w:t xml:space="preserve">, </w:t>
      </w:r>
      <w:r>
        <w:rPr>
          <w:lang w:val="en-US"/>
        </w:rPr>
        <w:t xml:space="preserve">EDITORIAL IWGIA.  </w:t>
      </w:r>
      <w:proofErr w:type="spellStart"/>
      <w:proofErr w:type="gramStart"/>
      <w:r>
        <w:rPr>
          <w:lang w:val="en-US"/>
        </w:rPr>
        <w:t>pgs</w:t>
      </w:r>
      <w:proofErr w:type="spellEnd"/>
      <w:proofErr w:type="gramEnd"/>
      <w:r>
        <w:rPr>
          <w:lang w:val="en-US"/>
        </w:rPr>
        <w:t xml:space="preserve"> 215-234,</w:t>
      </w:r>
      <w:r>
        <w:rPr>
          <w:rStyle w:val="Nmerodepgina"/>
          <w:b/>
          <w:bCs/>
          <w:lang w:val="en-US"/>
        </w:rPr>
        <w:t xml:space="preserve">pdf. </w:t>
      </w:r>
    </w:p>
    <w:p w:rsidR="0055103A" w:rsidRDefault="0055103A">
      <w:pPr>
        <w:pStyle w:val="Body"/>
        <w:rPr>
          <w:rStyle w:val="Nmerodepgina"/>
          <w:b/>
          <w:bCs/>
        </w:rPr>
      </w:pPr>
    </w:p>
    <w:p w:rsidR="0055103A" w:rsidRDefault="00867FA3">
      <w:pPr>
        <w:pStyle w:val="Body"/>
        <w:rPr>
          <w:rStyle w:val="Nmerodepgina"/>
        </w:rPr>
      </w:pPr>
      <w:proofErr w:type="spellStart"/>
      <w:r>
        <w:rPr>
          <w:rStyle w:val="Nmerodepgina"/>
        </w:rPr>
        <w:t>Sesi</w:t>
      </w:r>
      <w:r>
        <w:rPr>
          <w:rStyle w:val="Nmerodepgina"/>
        </w:rPr>
        <w:t>ó</w:t>
      </w:r>
      <w:proofErr w:type="spellEnd"/>
      <w:r>
        <w:rPr>
          <w:rStyle w:val="Nmerodepgina"/>
          <w:lang w:val="en-US"/>
        </w:rPr>
        <w:t>n 11 Feb 13</w:t>
      </w:r>
    </w:p>
    <w:p w:rsidR="0055103A" w:rsidRDefault="00867FA3">
      <w:pPr>
        <w:pStyle w:val="Ttulo1"/>
        <w:jc w:val="left"/>
        <w:rPr>
          <w:rStyle w:val="Nmerodepgina"/>
          <w:b w:val="0"/>
          <w:bCs w:val="0"/>
          <w:sz w:val="32"/>
          <w:szCs w:val="32"/>
        </w:rPr>
      </w:pPr>
      <w:r>
        <w:rPr>
          <w:rStyle w:val="Nmerodepgina"/>
          <w:sz w:val="32"/>
          <w:szCs w:val="32"/>
        </w:rPr>
        <w:t xml:space="preserve">Poder </w:t>
      </w:r>
    </w:p>
    <w:p w:rsidR="0055103A" w:rsidRDefault="00867FA3">
      <w:pPr>
        <w:pStyle w:val="Body"/>
      </w:pPr>
      <w:r>
        <w:rPr>
          <w:lang w:val="es-ES_tradnl"/>
        </w:rPr>
        <w:t xml:space="preserve">CLASTRES, Pierre. La sociedad contra el Estado, </w:t>
      </w:r>
      <w:proofErr w:type="spellStart"/>
      <w:r>
        <w:rPr>
          <w:lang w:val="es-ES_tradnl"/>
        </w:rPr>
        <w:t>pgs</w:t>
      </w:r>
      <w:proofErr w:type="spellEnd"/>
      <w:r>
        <w:rPr>
          <w:lang w:val="es-ES_tradnl"/>
        </w:rPr>
        <w:t xml:space="preserve"> 1 </w:t>
      </w:r>
      <w:r>
        <w:t xml:space="preserve">– 71. 91 - 135.  2010, </w:t>
      </w:r>
      <w:proofErr w:type="spellStart"/>
      <w:r>
        <w:rPr>
          <w:rStyle w:val="Nmerodepgina"/>
          <w:b/>
          <w:bCs/>
        </w:rPr>
        <w:t>pdf</w:t>
      </w:r>
      <w:proofErr w:type="spellEnd"/>
      <w:r>
        <w:rPr>
          <w:rStyle w:val="Nmerodepgina"/>
          <w:b/>
          <w:bCs/>
        </w:rPr>
        <w:t>.</w:t>
      </w:r>
    </w:p>
    <w:p w:rsidR="0055103A" w:rsidRDefault="0055103A">
      <w:pPr>
        <w:pStyle w:val="Body"/>
        <w:rPr>
          <w:b/>
          <w:bCs/>
        </w:rPr>
      </w:pPr>
    </w:p>
    <w:p w:rsidR="0055103A" w:rsidRDefault="00867FA3">
      <w:pPr>
        <w:pStyle w:val="Body"/>
      </w:pPr>
      <w:r>
        <w:rPr>
          <w:lang w:val="pt-PT"/>
        </w:rPr>
        <w:t>Lectura Sugerida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  <w:lang w:val="en-US"/>
        </w:rPr>
        <w:t xml:space="preserve">2010 </w:t>
      </w:r>
      <w:proofErr w:type="spellStart"/>
      <w:r>
        <w:rPr>
          <w:rStyle w:val="Nmerodepgina"/>
          <w:lang w:val="en-US"/>
        </w:rPr>
        <w:t>Viveiros</w:t>
      </w:r>
      <w:proofErr w:type="spellEnd"/>
      <w:r>
        <w:rPr>
          <w:rStyle w:val="Nmerodepgina"/>
          <w:lang w:val="en-US"/>
        </w:rPr>
        <w:t xml:space="preserve"> de Castro, E. (2010). The Untimely, Again. Introduction to Archaeology of Violenc</w:t>
      </w:r>
      <w:r>
        <w:rPr>
          <w:rStyle w:val="Nmerodepgina"/>
          <w:lang w:val="en-US"/>
        </w:rPr>
        <w:t xml:space="preserve">e, Pierre </w:t>
      </w:r>
      <w:proofErr w:type="spellStart"/>
      <w:r>
        <w:rPr>
          <w:rStyle w:val="Nmerodepgina"/>
          <w:lang w:val="en-US"/>
        </w:rPr>
        <w:t>Clastres</w:t>
      </w:r>
      <w:proofErr w:type="spellEnd"/>
      <w:r>
        <w:rPr>
          <w:rStyle w:val="Nmerodepgina"/>
          <w:lang w:val="en-US"/>
        </w:rPr>
        <w:t xml:space="preserve">, </w:t>
      </w:r>
      <w:proofErr w:type="spellStart"/>
      <w:r>
        <w:rPr>
          <w:rStyle w:val="Nmerodepgina"/>
          <w:lang w:val="en-US"/>
        </w:rPr>
        <w:t>Semiotext</w:t>
      </w:r>
      <w:proofErr w:type="spellEnd"/>
      <w:r>
        <w:rPr>
          <w:rStyle w:val="Nmerodepgina"/>
          <w:lang w:val="en-US"/>
        </w:rPr>
        <w:t>, MIT Press, 9-51, pdf.</w:t>
      </w:r>
    </w:p>
    <w:p w:rsidR="0055103A" w:rsidRDefault="0055103A">
      <w:pPr>
        <w:pStyle w:val="Body"/>
        <w:rPr>
          <w:lang w:val="en-US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Sesión 12 Feb 15</w:t>
      </w:r>
    </w:p>
    <w:p w:rsidR="0055103A" w:rsidRDefault="00867FA3">
      <w:pPr>
        <w:pStyle w:val="Body"/>
        <w:rPr>
          <w:b/>
          <w:bCs/>
          <w:sz w:val="32"/>
          <w:szCs w:val="32"/>
        </w:rPr>
      </w:pPr>
      <w:proofErr w:type="spellStart"/>
      <w:r>
        <w:rPr>
          <w:rStyle w:val="Nmerodepgina"/>
          <w:b/>
          <w:bCs/>
          <w:sz w:val="32"/>
          <w:szCs w:val="32"/>
          <w:lang w:val="en-US"/>
        </w:rPr>
        <w:t>Arutum</w:t>
      </w:r>
      <w:proofErr w:type="spellEnd"/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Michael </w:t>
      </w:r>
      <w:proofErr w:type="spellStart"/>
      <w:r>
        <w:rPr>
          <w:rStyle w:val="Nmerodepgina"/>
        </w:rPr>
        <w:t>Harner</w:t>
      </w:r>
      <w:proofErr w:type="spellEnd"/>
      <w:r>
        <w:rPr>
          <w:rStyle w:val="Nmerodepgina"/>
        </w:rPr>
        <w:t xml:space="preserve">, Shuar: Pueblo de las cascadas sagradas, </w:t>
      </w:r>
      <w:proofErr w:type="spellStart"/>
      <w:r>
        <w:rPr>
          <w:rStyle w:val="Nmerodepgina"/>
          <w:b/>
          <w:bCs/>
        </w:rPr>
        <w:t>pdf</w:t>
      </w:r>
      <w:proofErr w:type="spellEnd"/>
      <w:r>
        <w:rPr>
          <w:rStyle w:val="Nmerodepgina"/>
          <w:b/>
          <w:bCs/>
        </w:rPr>
        <w:t xml:space="preserve">, </w:t>
      </w:r>
      <w:r>
        <w:rPr>
          <w:rStyle w:val="Nmerodepgina"/>
        </w:rPr>
        <w:t>125-157.</w:t>
      </w:r>
    </w:p>
    <w:p w:rsidR="0055103A" w:rsidRDefault="0055103A">
      <w:pPr>
        <w:pStyle w:val="Body"/>
        <w:rPr>
          <w:lang w:val="es-ES_tradnl"/>
        </w:rPr>
      </w:pPr>
    </w:p>
    <w:p w:rsidR="0055103A" w:rsidRDefault="00867FA3">
      <w:pPr>
        <w:pStyle w:val="Body"/>
        <w:rPr>
          <w:rStyle w:val="Nmerodepgina"/>
        </w:rPr>
      </w:pPr>
      <w:proofErr w:type="spellStart"/>
      <w:r>
        <w:rPr>
          <w:rStyle w:val="Nmerodepgina"/>
        </w:rPr>
        <w:t>Mader</w:t>
      </w:r>
      <w:proofErr w:type="spellEnd"/>
      <w:r>
        <w:rPr>
          <w:rStyle w:val="Nmerodepgina"/>
        </w:rPr>
        <w:t xml:space="preserve">, </w:t>
      </w:r>
      <w:proofErr w:type="spellStart"/>
      <w:r>
        <w:rPr>
          <w:rStyle w:val="Nmerodepgina"/>
        </w:rPr>
        <w:t>Elke</w:t>
      </w:r>
      <w:proofErr w:type="spellEnd"/>
      <w:r>
        <w:rPr>
          <w:rStyle w:val="Nmerodepgina"/>
        </w:rPr>
        <w:t xml:space="preserve"> METAMORFOSIS DEL PODER Persona, mito y visión en la sociedad de Shuar</w:t>
      </w:r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</w:rPr>
        <w:t xml:space="preserve">Y </w:t>
      </w:r>
      <w:proofErr w:type="spellStart"/>
      <w:r>
        <w:rPr>
          <w:rStyle w:val="Nmerodepgina"/>
        </w:rPr>
        <w:t>Achuar</w:t>
      </w:r>
      <w:proofErr w:type="spellEnd"/>
      <w:r>
        <w:rPr>
          <w:rStyle w:val="Nmerodepgina"/>
        </w:rPr>
        <w:t xml:space="preserve"> (Ecuador, Perú),</w:t>
      </w:r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pdf</w:t>
      </w:r>
      <w:proofErr w:type="spellEnd"/>
      <w:r>
        <w:rPr>
          <w:rStyle w:val="Nmerodepgina"/>
        </w:rPr>
        <w:t xml:space="preserve">.  </w:t>
      </w:r>
      <w:proofErr w:type="spellStart"/>
      <w:r>
        <w:rPr>
          <w:rStyle w:val="Nmerodepgina"/>
        </w:rPr>
        <w:t>Pgs</w:t>
      </w:r>
      <w:proofErr w:type="spellEnd"/>
      <w:r>
        <w:rPr>
          <w:rStyle w:val="Nmerodepgina"/>
        </w:rPr>
        <w:t xml:space="preserve"> 419-440</w:t>
      </w:r>
    </w:p>
    <w:p w:rsidR="0055103A" w:rsidRDefault="0055103A">
      <w:pPr>
        <w:pStyle w:val="Body"/>
        <w:rPr>
          <w:b/>
          <w:bCs/>
          <w:lang w:val="en-US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Sesión 13 Feb 20</w:t>
      </w:r>
    </w:p>
    <w:p w:rsidR="0055103A" w:rsidRDefault="0055103A">
      <w:pPr>
        <w:pStyle w:val="Body"/>
        <w:rPr>
          <w:rStyle w:val="Nmerodepgina"/>
          <w:b/>
          <w:bCs/>
        </w:rPr>
      </w:pPr>
    </w:p>
    <w:p w:rsidR="0055103A" w:rsidRDefault="00867FA3">
      <w:pPr>
        <w:pStyle w:val="Body"/>
        <w:rPr>
          <w:rStyle w:val="Nmerodepgina"/>
          <w:sz w:val="32"/>
          <w:szCs w:val="32"/>
        </w:rPr>
      </w:pPr>
      <w:proofErr w:type="spellStart"/>
      <w:r>
        <w:rPr>
          <w:rStyle w:val="Nmerodepgina"/>
          <w:b/>
          <w:bCs/>
          <w:sz w:val="32"/>
          <w:szCs w:val="32"/>
          <w:lang w:val="en-US"/>
        </w:rPr>
        <w:t>Historicidad</w:t>
      </w:r>
      <w:proofErr w:type="spellEnd"/>
    </w:p>
    <w:p w:rsidR="0055103A" w:rsidRDefault="00867FA3">
      <w:pPr>
        <w:pStyle w:val="Body"/>
        <w:rPr>
          <w:rStyle w:val="Nmerodepgina"/>
        </w:rPr>
      </w:pPr>
      <w:r>
        <w:rPr>
          <w:rStyle w:val="Nmerodepgina"/>
          <w:lang w:val="en-US"/>
        </w:rPr>
        <w:t xml:space="preserve">Neil Whitehead, Editor. 2003.  Histories and </w:t>
      </w:r>
      <w:proofErr w:type="spellStart"/>
      <w:r>
        <w:rPr>
          <w:rStyle w:val="Nmerodepgina"/>
          <w:lang w:val="en-US"/>
        </w:rPr>
        <w:t>historicities</w:t>
      </w:r>
      <w:proofErr w:type="spellEnd"/>
      <w:r>
        <w:rPr>
          <w:rStyle w:val="Nmerodepgina"/>
          <w:lang w:val="en-US"/>
        </w:rPr>
        <w:t xml:space="preserve"> in Amazonia.</w:t>
      </w:r>
    </w:p>
    <w:p w:rsidR="0055103A" w:rsidRDefault="00867FA3">
      <w:pPr>
        <w:pStyle w:val="Body"/>
        <w:rPr>
          <w:rStyle w:val="Nmerodepgina"/>
          <w:lang w:val="en-US"/>
        </w:rPr>
      </w:pPr>
      <w:proofErr w:type="gramStart"/>
      <w:r>
        <w:rPr>
          <w:rStyle w:val="Nmerodepgina"/>
          <w:lang w:val="en-US"/>
        </w:rPr>
        <w:t>Lincoln ;</w:t>
      </w:r>
      <w:proofErr w:type="gramEnd"/>
      <w:r>
        <w:rPr>
          <w:rStyle w:val="Nmerodepgina"/>
          <w:lang w:val="en-US"/>
        </w:rPr>
        <w:t xml:space="preserve"> London: University of Nebraska Press, Introduction </w:t>
      </w:r>
      <w:proofErr w:type="spellStart"/>
      <w:r>
        <w:rPr>
          <w:rStyle w:val="Nmerodepgina"/>
          <w:lang w:val="en-US"/>
        </w:rPr>
        <w:t>paginas</w:t>
      </w:r>
      <w:proofErr w:type="spellEnd"/>
      <w:r>
        <w:rPr>
          <w:rStyle w:val="Nmerodepgina"/>
          <w:lang w:val="en-US"/>
        </w:rPr>
        <w:t xml:space="preserve"> vii-xx, 2003 (</w:t>
      </w:r>
      <w:r>
        <w:rPr>
          <w:rStyle w:val="Nmerodepgina"/>
          <w:b/>
          <w:bCs/>
          <w:lang w:val="en-US"/>
        </w:rPr>
        <w:t xml:space="preserve">FLACSO </w:t>
      </w:r>
      <w:proofErr w:type="spellStart"/>
      <w:r>
        <w:rPr>
          <w:rStyle w:val="Nmerodepgina"/>
          <w:b/>
          <w:bCs/>
          <w:lang w:val="en-US"/>
        </w:rPr>
        <w:t>biblioteca</w:t>
      </w:r>
      <w:proofErr w:type="spellEnd"/>
      <w:r>
        <w:rPr>
          <w:rStyle w:val="Nmerodepgina"/>
          <w:lang w:val="en-US"/>
        </w:rPr>
        <w:t>).</w:t>
      </w:r>
    </w:p>
    <w:p w:rsidR="0055103A" w:rsidRDefault="0055103A">
      <w:pPr>
        <w:pStyle w:val="Body"/>
        <w:rPr>
          <w:rStyle w:val="Nmerodepgina"/>
          <w:b/>
          <w:bCs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proofErr w:type="spellStart"/>
      <w:r>
        <w:rPr>
          <w:rStyle w:val="Nmerodepgina"/>
        </w:rPr>
        <w:t>Uzendoski</w:t>
      </w:r>
      <w:proofErr w:type="spellEnd"/>
      <w:r>
        <w:rPr>
          <w:rStyle w:val="Nmerodepgina"/>
        </w:rPr>
        <w:t>, Michael A. "</w:t>
      </w:r>
      <w:proofErr w:type="spellStart"/>
      <w:r>
        <w:rPr>
          <w:rStyle w:val="Nmerodepgina"/>
        </w:rPr>
        <w:t>Jumand</w:t>
      </w:r>
      <w:r>
        <w:rPr>
          <w:rStyle w:val="Nmerodepgina"/>
        </w:rPr>
        <w:t>y</w:t>
      </w:r>
      <w:proofErr w:type="spellEnd"/>
      <w:r>
        <w:rPr>
          <w:rStyle w:val="Nmerodepgina"/>
        </w:rPr>
        <w:t xml:space="preserve">, parentesco e historicidad: las visiones de poder entre los Napo Runa en la Amazonía ecuatoriana." </w:t>
      </w:r>
      <w:proofErr w:type="spellStart"/>
      <w:r>
        <w:rPr>
          <w:rStyle w:val="Nmerodepgina"/>
        </w:rPr>
        <w:t>The</w:t>
      </w:r>
      <w:proofErr w:type="spell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Journal</w:t>
      </w:r>
      <w:proofErr w:type="spellEnd"/>
      <w:r>
        <w:rPr>
          <w:rStyle w:val="Nmerodepgina"/>
        </w:rPr>
        <w:t xml:space="preserve"> of </w:t>
      </w:r>
      <w:proofErr w:type="spellStart"/>
      <w:r>
        <w:rPr>
          <w:rStyle w:val="Nmerodepgina"/>
        </w:rPr>
        <w:t>Latin</w:t>
      </w:r>
      <w:proofErr w:type="spellEnd"/>
      <w:r>
        <w:rPr>
          <w:rStyle w:val="Nmerodepgina"/>
        </w:rPr>
        <w:t xml:space="preserve"> American and </w:t>
      </w:r>
      <w:proofErr w:type="spellStart"/>
      <w:r>
        <w:rPr>
          <w:rStyle w:val="Nmerodepgina"/>
        </w:rPr>
        <w:t>Caribbean</w:t>
      </w:r>
      <w:proofErr w:type="spellEnd"/>
      <w:r>
        <w:rPr>
          <w:rStyle w:val="Nmerodepgina"/>
        </w:rPr>
        <w:t xml:space="preserve"> </w:t>
      </w:r>
      <w:proofErr w:type="spellStart"/>
      <w:r>
        <w:rPr>
          <w:rStyle w:val="Nmerodepgina"/>
        </w:rPr>
        <w:t>Anthropology</w:t>
      </w:r>
      <w:proofErr w:type="spellEnd"/>
      <w:r>
        <w:rPr>
          <w:rStyle w:val="Nmerodepgina"/>
        </w:rPr>
        <w:t xml:space="preserve"> 21.2 (2016): 355-374.</w:t>
      </w:r>
    </w:p>
    <w:p w:rsidR="0055103A" w:rsidRDefault="0055103A">
      <w:pPr>
        <w:pStyle w:val="Body"/>
        <w:rPr>
          <w:lang w:val="en-US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proofErr w:type="spellStart"/>
      <w:r>
        <w:rPr>
          <w:rStyle w:val="Nmerodepgina"/>
          <w:b/>
          <w:bCs/>
          <w:lang w:val="en-US"/>
        </w:rPr>
        <w:t>Sesión</w:t>
      </w:r>
      <w:proofErr w:type="spellEnd"/>
      <w:r>
        <w:rPr>
          <w:rStyle w:val="Nmerodepgina"/>
          <w:b/>
          <w:bCs/>
          <w:lang w:val="en-US"/>
        </w:rPr>
        <w:t xml:space="preserve"> 14 Feb 22</w:t>
      </w:r>
    </w:p>
    <w:p w:rsidR="0055103A" w:rsidRDefault="00867FA3">
      <w:pPr>
        <w:pStyle w:val="Body"/>
        <w:rPr>
          <w:rStyle w:val="Nmerodepgina"/>
          <w:b/>
          <w:bCs/>
          <w:sz w:val="32"/>
          <w:szCs w:val="32"/>
        </w:rPr>
      </w:pPr>
      <w:r>
        <w:rPr>
          <w:rStyle w:val="Nmerodepgina"/>
          <w:b/>
          <w:bCs/>
          <w:sz w:val="32"/>
          <w:szCs w:val="32"/>
        </w:rPr>
        <w:t xml:space="preserve">La </w:t>
      </w:r>
      <w:proofErr w:type="spellStart"/>
      <w:r>
        <w:rPr>
          <w:rStyle w:val="Nmerodepgina"/>
          <w:b/>
          <w:bCs/>
          <w:sz w:val="32"/>
          <w:szCs w:val="32"/>
        </w:rPr>
        <w:t>Maquina</w:t>
      </w:r>
      <w:proofErr w:type="spellEnd"/>
      <w:r>
        <w:rPr>
          <w:rStyle w:val="Nmerodepgina"/>
          <w:b/>
          <w:bCs/>
          <w:sz w:val="32"/>
          <w:szCs w:val="32"/>
        </w:rPr>
        <w:t xml:space="preserve"> de guerra caníbal </w:t>
      </w: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lang w:val="it-IT"/>
        </w:rPr>
        <w:t>Whitehead, Neil. 2013.  Hamb</w:t>
      </w:r>
      <w:r>
        <w:rPr>
          <w:lang w:val="it-IT"/>
        </w:rPr>
        <w:t>re divina: la m</w:t>
      </w:r>
      <w:r>
        <w:t>á</w:t>
      </w:r>
      <w:r>
        <w:rPr>
          <w:lang w:val="pt-PT"/>
        </w:rPr>
        <w:t>quina de guerra can</w:t>
      </w:r>
      <w:r>
        <w:t>í</w:t>
      </w:r>
      <w:r>
        <w:rPr>
          <w:lang w:val="pt-PT"/>
        </w:rPr>
        <w:t xml:space="preserve">bal. </w:t>
      </w:r>
      <w:r>
        <w:rPr>
          <w:rStyle w:val="Nmerodepgina"/>
          <w:lang w:val="en-US"/>
        </w:rPr>
        <w:t xml:space="preserve">MUNDO AMAZÓNICO 4:7-30 (Translation by Giovanna </w:t>
      </w:r>
      <w:proofErr w:type="spellStart"/>
      <w:r>
        <w:rPr>
          <w:rStyle w:val="Nmerodepgina"/>
          <w:lang w:val="en-US"/>
        </w:rPr>
        <w:t>Micarelli</w:t>
      </w:r>
      <w:proofErr w:type="spellEnd"/>
      <w:r>
        <w:rPr>
          <w:rStyle w:val="Nmerodepgina"/>
          <w:lang w:val="en-US"/>
        </w:rPr>
        <w:t xml:space="preserve">), </w:t>
      </w:r>
      <w:r>
        <w:rPr>
          <w:rStyle w:val="Nmerodepgina"/>
          <w:b/>
          <w:bCs/>
          <w:lang w:val="en-US"/>
        </w:rPr>
        <w:t>pdf.</w:t>
      </w:r>
    </w:p>
    <w:p w:rsidR="0055103A" w:rsidRDefault="0055103A">
      <w:pPr>
        <w:pStyle w:val="Body"/>
        <w:rPr>
          <w:b/>
          <w:bCs/>
          <w:lang w:val="en-US"/>
        </w:rPr>
      </w:pPr>
    </w:p>
    <w:p w:rsidR="0055103A" w:rsidRDefault="00867FA3">
      <w:pPr>
        <w:pStyle w:val="Body"/>
      </w:pPr>
      <w:proofErr w:type="spellStart"/>
      <w:r>
        <w:rPr>
          <w:rStyle w:val="Nmerodepgina"/>
          <w:lang w:val="en-US"/>
        </w:rPr>
        <w:t>Uzendoski</w:t>
      </w:r>
      <w:proofErr w:type="spellEnd"/>
      <w:r>
        <w:rPr>
          <w:rStyle w:val="Nmerodepgina"/>
          <w:lang w:val="en-US"/>
        </w:rPr>
        <w:t xml:space="preserve">, Michael.  </w:t>
      </w:r>
    </w:p>
    <w:p w:rsidR="0055103A" w:rsidRDefault="00867FA3">
      <w:pPr>
        <w:pStyle w:val="Body"/>
      </w:pPr>
      <w:r>
        <w:rPr>
          <w:lang w:val="en-US"/>
        </w:rPr>
        <w:t>Cannibal Conquerors and Ancestors: The Materiality of Struggle and Voice in the</w:t>
      </w:r>
    </w:p>
    <w:p w:rsidR="0055103A" w:rsidRDefault="00867FA3">
      <w:pPr>
        <w:pStyle w:val="Body"/>
      </w:pPr>
      <w:r>
        <w:rPr>
          <w:lang w:val="en-US"/>
        </w:rPr>
        <w:t xml:space="preserve">Work and Thought of </w:t>
      </w:r>
      <w:proofErr w:type="spellStart"/>
      <w:r>
        <w:rPr>
          <w:lang w:val="en-US"/>
        </w:rPr>
        <w:t>Mishki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Chullumbu</w:t>
      </w:r>
      <w:proofErr w:type="spellEnd"/>
      <w:r>
        <w:rPr>
          <w:lang w:val="en-US"/>
        </w:rPr>
        <w:t xml:space="preserve"> (Carlos </w:t>
      </w:r>
      <w:r>
        <w:rPr>
          <w:lang w:val="en-US"/>
        </w:rPr>
        <w:t xml:space="preserve">Alvarado </w:t>
      </w:r>
      <w:proofErr w:type="spellStart"/>
      <w:r>
        <w:rPr>
          <w:lang w:val="en-US"/>
        </w:rPr>
        <w:t>Narv</w:t>
      </w:r>
      <w:proofErr w:type="spellEnd"/>
      <w:r>
        <w:t>á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) from </w:t>
      </w:r>
      <w:proofErr w:type="spellStart"/>
      <w:r>
        <w:rPr>
          <w:lang w:val="es-ES_tradnl"/>
        </w:rPr>
        <w:t>Amazonian</w:t>
      </w:r>
      <w:proofErr w:type="spellEnd"/>
      <w:r>
        <w:rPr>
          <w:lang w:val="es-ES_tradnl"/>
        </w:rPr>
        <w:t xml:space="preserve"> Ecuador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Manuscrito</w:t>
      </w:r>
      <w:proofErr w:type="spellEnd"/>
      <w:r>
        <w:rPr>
          <w:lang w:val="en-US"/>
        </w:rPr>
        <w:t xml:space="preserve"> en </w:t>
      </w:r>
      <w:r>
        <w:rPr>
          <w:rStyle w:val="Nmerodepgina"/>
          <w:b/>
          <w:bCs/>
          <w:lang w:val="en-US"/>
        </w:rPr>
        <w:t>pdf.</w:t>
      </w:r>
    </w:p>
    <w:p w:rsidR="0055103A" w:rsidRDefault="0055103A">
      <w:pPr>
        <w:pStyle w:val="Body"/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>FEB 27 Y 28 FERIADO DE CARNAVAL</w:t>
      </w:r>
    </w:p>
    <w:p w:rsidR="0055103A" w:rsidRDefault="0055103A">
      <w:pPr>
        <w:pStyle w:val="Body"/>
        <w:rPr>
          <w:b/>
          <w:bCs/>
          <w:lang w:val="es-ES_tradnl"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proofErr w:type="spellStart"/>
      <w:r>
        <w:rPr>
          <w:rStyle w:val="Nmerodepgina"/>
          <w:b/>
          <w:bCs/>
        </w:rPr>
        <w:t>Sesíon</w:t>
      </w:r>
      <w:proofErr w:type="spellEnd"/>
      <w:r>
        <w:rPr>
          <w:rStyle w:val="Nmerodepgina"/>
          <w:b/>
          <w:bCs/>
        </w:rPr>
        <w:t xml:space="preserve"> 15 Marzo 6</w:t>
      </w:r>
    </w:p>
    <w:p w:rsidR="0055103A" w:rsidRDefault="00867FA3">
      <w:pPr>
        <w:pStyle w:val="Textoindependiente"/>
        <w:jc w:val="left"/>
        <w:rPr>
          <w:rStyle w:val="Nmerodepgina"/>
          <w:sz w:val="32"/>
          <w:szCs w:val="32"/>
        </w:rPr>
      </w:pPr>
      <w:proofErr w:type="spellStart"/>
      <w:r>
        <w:rPr>
          <w:rStyle w:val="Nmerodepgina"/>
          <w:sz w:val="32"/>
          <w:szCs w:val="32"/>
          <w:lang w:val="en-US"/>
        </w:rPr>
        <w:t>Modos</w:t>
      </w:r>
      <w:proofErr w:type="spellEnd"/>
      <w:r>
        <w:rPr>
          <w:rStyle w:val="Nmerodepgina"/>
          <w:sz w:val="32"/>
          <w:szCs w:val="32"/>
          <w:lang w:val="en-US"/>
        </w:rPr>
        <w:t xml:space="preserve"> de </w:t>
      </w:r>
      <w:proofErr w:type="spellStart"/>
      <w:r>
        <w:rPr>
          <w:rStyle w:val="Nmerodepgina"/>
          <w:sz w:val="32"/>
          <w:szCs w:val="32"/>
          <w:lang w:val="en-US"/>
        </w:rPr>
        <w:t>Existencia</w:t>
      </w:r>
      <w:proofErr w:type="spellEnd"/>
      <w:r>
        <w:rPr>
          <w:rStyle w:val="Nmerodepgina"/>
          <w:sz w:val="32"/>
          <w:szCs w:val="32"/>
          <w:lang w:val="en-US"/>
        </w:rPr>
        <w:t xml:space="preserve"> </w:t>
      </w: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</w:rPr>
        <w:t xml:space="preserve">1) Bruno </w:t>
      </w:r>
      <w:proofErr w:type="spellStart"/>
      <w:r>
        <w:rPr>
          <w:rStyle w:val="Nmerodepgina"/>
        </w:rPr>
        <w:t>Latour</w:t>
      </w:r>
      <w:proofErr w:type="spellEnd"/>
      <w:r>
        <w:rPr>
          <w:rStyle w:val="Nmerodepgina"/>
        </w:rPr>
        <w:t>.  (2013). Investigación sobre los modos de existencia. Una antropología de los modernos.  “Manual de Inst</w:t>
      </w:r>
      <w:r>
        <w:rPr>
          <w:rStyle w:val="Nmerodepgina"/>
        </w:rPr>
        <w:t xml:space="preserve">rucciones…” </w:t>
      </w:r>
      <w:proofErr w:type="spellStart"/>
      <w:r>
        <w:rPr>
          <w:rStyle w:val="Nmerodepgina"/>
        </w:rPr>
        <w:t>pgs</w:t>
      </w:r>
      <w:proofErr w:type="spellEnd"/>
      <w:r>
        <w:rPr>
          <w:rStyle w:val="Nmerodepgina"/>
        </w:rPr>
        <w:t xml:space="preserve"> 8-38, 182-282, </w:t>
      </w:r>
      <w:proofErr w:type="spellStart"/>
      <w:r>
        <w:rPr>
          <w:rStyle w:val="Nmerodepgina"/>
        </w:rPr>
        <w:t>pdf</w:t>
      </w:r>
      <w:proofErr w:type="spellEnd"/>
      <w:r>
        <w:rPr>
          <w:rStyle w:val="Nmerodepgina"/>
        </w:rPr>
        <w:t>.</w:t>
      </w:r>
    </w:p>
    <w:p w:rsidR="0055103A" w:rsidRDefault="0055103A">
      <w:pPr>
        <w:pStyle w:val="Body"/>
        <w:rPr>
          <w:rStyle w:val="Nmerodepgina"/>
          <w:b/>
          <w:bCs/>
        </w:rPr>
      </w:pPr>
    </w:p>
    <w:p w:rsidR="0055103A" w:rsidRDefault="00867FA3">
      <w:pPr>
        <w:pStyle w:val="Body"/>
        <w:rPr>
          <w:rStyle w:val="Nmerodepgina"/>
          <w:b/>
          <w:bCs/>
        </w:rPr>
      </w:pPr>
      <w:r>
        <w:rPr>
          <w:rStyle w:val="Nmerodepgina"/>
          <w:b/>
          <w:bCs/>
        </w:rPr>
        <w:t xml:space="preserve">Examen Final tienen que entregar el 10 de Marzo en digital y copia imprenta </w:t>
      </w:r>
    </w:p>
    <w:p w:rsidR="0055103A" w:rsidRDefault="0055103A">
      <w:pPr>
        <w:pStyle w:val="Encabezado"/>
        <w:tabs>
          <w:tab w:val="clear" w:pos="4252"/>
          <w:tab w:val="clear" w:pos="8504"/>
        </w:tabs>
      </w:pPr>
    </w:p>
    <w:p w:rsidR="0055103A" w:rsidRDefault="00867FA3">
      <w:pPr>
        <w:pStyle w:val="Encabezado"/>
        <w:tabs>
          <w:tab w:val="clear" w:pos="4252"/>
          <w:tab w:val="clear" w:pos="8504"/>
        </w:tabs>
      </w:pPr>
      <w:r>
        <w:t xml:space="preserve">                                                             </w:t>
      </w:r>
    </w:p>
    <w:sectPr w:rsidR="0055103A">
      <w:headerReference w:type="default" r:id="rId9"/>
      <w:footerReference w:type="default" r:id="rId10"/>
      <w:headerReference w:type="first" r:id="rId11"/>
      <w:footerReference w:type="first" r:id="rId12"/>
      <w:type w:val="oddPage"/>
      <w:pgSz w:w="12240" w:h="15840"/>
      <w:pgMar w:top="1411" w:right="1440" w:bottom="141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3" w:rsidRDefault="00867FA3">
      <w:r>
        <w:separator/>
      </w:r>
    </w:p>
  </w:endnote>
  <w:endnote w:type="continuationSeparator" w:id="0">
    <w:p w:rsidR="00867FA3" w:rsidRDefault="0086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3A" w:rsidRDefault="0055103A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3A" w:rsidRDefault="0055103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3" w:rsidRDefault="00867FA3">
      <w:r>
        <w:separator/>
      </w:r>
    </w:p>
  </w:footnote>
  <w:footnote w:type="continuationSeparator" w:id="0">
    <w:p w:rsidR="00867FA3" w:rsidRDefault="0086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3A" w:rsidRDefault="00867FA3">
    <w:pPr>
      <w:pStyle w:val="Encabezado"/>
      <w:jc w:val="right"/>
    </w:pPr>
    <w:r>
      <w:fldChar w:fldCharType="begin"/>
    </w:r>
    <w:r>
      <w:instrText xml:space="preserve"> PAGE </w:instrText>
    </w:r>
    <w:r>
      <w:fldChar w:fldCharType="separate"/>
    </w:r>
    <w:r w:rsidR="00843BF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3A" w:rsidRDefault="0055103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3A"/>
    <w:rsid w:val="002D2BB5"/>
    <w:rsid w:val="0055103A"/>
    <w:rsid w:val="00843BF8"/>
    <w:rsid w:val="00867FA3"/>
    <w:rsid w:val="00D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5C68-72F8-4255-868A-57E4EB5C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Body"/>
    <w:pPr>
      <w:keepNext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extoindependiente">
    <w:name w:val="Body Text"/>
    <w:link w:val="TextoindependienteCar"/>
    <w:pPr>
      <w:jc w:val="center"/>
    </w:pPr>
    <w:rPr>
      <w:rFonts w:cs="Arial Unicode MS"/>
      <w:b/>
      <w:bCs/>
      <w:color w:val="000000"/>
      <w:sz w:val="28"/>
      <w:szCs w:val="28"/>
      <w:u w:color="000000"/>
      <w:lang w:val="es-ES_tradnl"/>
    </w:rPr>
  </w:style>
  <w:style w:type="character" w:styleId="Nmerodepgina">
    <w:name w:val="page number"/>
    <w:rPr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styleId="Textosinformato">
    <w:name w:val="Plain Text"/>
    <w:rPr>
      <w:rFonts w:ascii="Courier New" w:eastAsia="Courier New" w:hAnsi="Courier New" w:cs="Courier New"/>
      <w:color w:val="000000"/>
      <w:u w:color="000000"/>
      <w:lang w:val="en-US"/>
    </w:rPr>
  </w:style>
  <w:style w:type="character" w:customStyle="1" w:styleId="Hyperlink1">
    <w:name w:val="Hyperlink.1"/>
    <w:basedOn w:val="Link"/>
    <w:rPr>
      <w:color w:val="0000FF"/>
      <w:u w:val="single" w:color="0000FF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D2BB5"/>
    <w:rPr>
      <w:rFonts w:cs="Arial Unicode MS"/>
      <w:b/>
      <w:bCs/>
      <w:color w:val="000000"/>
      <w:sz w:val="28"/>
      <w:szCs w:val="28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710995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rvantesvirtual.com/obra-visor/ensayos-de-montaigne--0/html/fefb17e2-82b1-11df-acc7-002185ce6064_157.html#I_36_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zendoski@flacso.edu.e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1635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Suarez</dc:creator>
  <cp:lastModifiedBy>Marcia Suarez</cp:lastModifiedBy>
  <cp:revision>4</cp:revision>
  <dcterms:created xsi:type="dcterms:W3CDTF">2016-11-25T14:55:00Z</dcterms:created>
  <dcterms:modified xsi:type="dcterms:W3CDTF">2016-11-25T15:06:00Z</dcterms:modified>
</cp:coreProperties>
</file>